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1800"/>
        <w:gridCol w:w="5673"/>
        <w:gridCol w:w="2047"/>
      </w:tblGrid>
      <w:tr w:rsidR="003F05C3" w:rsidRPr="005A1995" w:rsidTr="00127337">
        <w:tc>
          <w:tcPr>
            <w:tcW w:w="1843" w:type="dxa"/>
            <w:shd w:val="clear" w:color="auto" w:fill="E6E6E6"/>
          </w:tcPr>
          <w:p w:rsidR="003F05C3" w:rsidRPr="005A1995" w:rsidRDefault="003F05C3" w:rsidP="00865F7F">
            <w:pPr>
              <w:spacing w:before="60" w:after="60" w:line="240" w:lineRule="exact"/>
              <w:rPr>
                <w:rFonts w:ascii="Arial" w:hAnsi="Arial" w:cs="Arial"/>
                <w:b/>
                <w:sz w:val="20"/>
              </w:rPr>
            </w:pPr>
            <w:r>
              <w:rPr>
                <w:rFonts w:ascii="Arial" w:hAnsi="Arial" w:cs="Arial"/>
                <w:b/>
                <w:sz w:val="20"/>
              </w:rPr>
              <w:t>Foundation Year</w:t>
            </w:r>
          </w:p>
        </w:tc>
        <w:tc>
          <w:tcPr>
            <w:tcW w:w="5954" w:type="dxa"/>
            <w:shd w:val="clear" w:color="auto" w:fill="E6E6E6"/>
          </w:tcPr>
          <w:p w:rsidR="00127337" w:rsidRPr="00127337" w:rsidRDefault="004979F9" w:rsidP="00BD28A8">
            <w:pPr>
              <w:spacing w:before="60" w:after="60" w:line="240" w:lineRule="exact"/>
              <w:jc w:val="center"/>
              <w:rPr>
                <w:rFonts w:ascii="Arial" w:hAnsi="Arial" w:cs="Arial"/>
                <w:b/>
                <w:sz w:val="20"/>
              </w:rPr>
            </w:pPr>
            <w:r>
              <w:rPr>
                <w:rFonts w:ascii="Arial" w:hAnsi="Arial" w:cs="Arial"/>
                <w:b/>
                <w:sz w:val="20"/>
              </w:rPr>
              <w:t>Pt 1: The Equilibrium B</w:t>
            </w:r>
            <w:r w:rsidR="00127337" w:rsidRPr="00127337">
              <w:rPr>
                <w:rFonts w:ascii="Arial" w:hAnsi="Arial" w:cs="Arial"/>
                <w:b/>
                <w:sz w:val="20"/>
              </w:rPr>
              <w:t>etween [Co(H</w:t>
            </w:r>
            <w:r w:rsidR="00127337" w:rsidRPr="00127337">
              <w:rPr>
                <w:rFonts w:ascii="Arial" w:hAnsi="Arial" w:cs="Arial"/>
                <w:b/>
                <w:sz w:val="20"/>
                <w:vertAlign w:val="subscript"/>
              </w:rPr>
              <w:t>2</w:t>
            </w:r>
            <w:r w:rsidR="00127337" w:rsidRPr="00127337">
              <w:rPr>
                <w:rFonts w:ascii="Arial" w:hAnsi="Arial" w:cs="Arial"/>
                <w:b/>
                <w:sz w:val="20"/>
              </w:rPr>
              <w:t>O)</w:t>
            </w:r>
            <w:r w:rsidR="00127337" w:rsidRPr="00127337">
              <w:rPr>
                <w:rFonts w:ascii="Arial" w:hAnsi="Arial" w:cs="Arial"/>
                <w:b/>
                <w:sz w:val="20"/>
                <w:vertAlign w:val="subscript"/>
              </w:rPr>
              <w:t>6</w:t>
            </w:r>
            <w:r w:rsidR="00127337" w:rsidRPr="00127337">
              <w:rPr>
                <w:rFonts w:ascii="Arial" w:hAnsi="Arial" w:cs="Arial"/>
                <w:b/>
                <w:sz w:val="20"/>
              </w:rPr>
              <w:t>]</w:t>
            </w:r>
            <w:r w:rsidR="00127337" w:rsidRPr="00127337">
              <w:rPr>
                <w:rFonts w:ascii="Arial" w:hAnsi="Arial" w:cs="Arial"/>
                <w:b/>
                <w:sz w:val="20"/>
                <w:vertAlign w:val="superscript"/>
              </w:rPr>
              <w:t xml:space="preserve">2+ </w:t>
            </w:r>
            <w:r w:rsidR="00127337" w:rsidRPr="00127337">
              <w:rPr>
                <w:rFonts w:ascii="Arial" w:hAnsi="Arial" w:cs="Arial"/>
                <w:b/>
                <w:sz w:val="20"/>
              </w:rPr>
              <w:t>and [CoCl</w:t>
            </w:r>
            <w:r w:rsidR="00127337" w:rsidRPr="00127337">
              <w:rPr>
                <w:rFonts w:ascii="Arial" w:hAnsi="Arial" w:cs="Arial"/>
                <w:b/>
                <w:sz w:val="20"/>
                <w:vertAlign w:val="subscript"/>
              </w:rPr>
              <w:t>4</w:t>
            </w:r>
            <w:r w:rsidR="00127337" w:rsidRPr="00127337">
              <w:rPr>
                <w:rFonts w:ascii="Arial" w:hAnsi="Arial" w:cs="Arial"/>
                <w:b/>
                <w:sz w:val="20"/>
              </w:rPr>
              <w:t>]</w:t>
            </w:r>
            <w:r w:rsidR="00127337" w:rsidRPr="00127337">
              <w:rPr>
                <w:rFonts w:ascii="Arial" w:hAnsi="Arial" w:cs="Arial"/>
                <w:b/>
                <w:sz w:val="20"/>
                <w:vertAlign w:val="superscript"/>
              </w:rPr>
              <w:t>2-</w:t>
            </w:r>
          </w:p>
          <w:p w:rsidR="004979F9" w:rsidRDefault="00127337" w:rsidP="00BD28A8">
            <w:pPr>
              <w:spacing w:before="60" w:after="60" w:line="240" w:lineRule="exact"/>
              <w:jc w:val="center"/>
              <w:rPr>
                <w:rFonts w:ascii="Arial" w:hAnsi="Arial" w:cs="Arial"/>
                <w:b/>
                <w:sz w:val="20"/>
              </w:rPr>
            </w:pPr>
            <w:r>
              <w:rPr>
                <w:rFonts w:ascii="Arial" w:hAnsi="Arial" w:cs="Arial"/>
                <w:b/>
                <w:sz w:val="20"/>
              </w:rPr>
              <w:t xml:space="preserve">Pt 2: </w:t>
            </w:r>
            <w:r w:rsidR="00053C36">
              <w:rPr>
                <w:rFonts w:ascii="Arial" w:hAnsi="Arial" w:cs="Arial"/>
                <w:b/>
                <w:sz w:val="20"/>
              </w:rPr>
              <w:t xml:space="preserve">Preparation </w:t>
            </w:r>
            <w:r w:rsidR="004979F9">
              <w:rPr>
                <w:rFonts w:ascii="Arial" w:hAnsi="Arial" w:cs="Arial"/>
                <w:b/>
                <w:sz w:val="20"/>
              </w:rPr>
              <w:t xml:space="preserve">of </w:t>
            </w:r>
          </w:p>
          <w:p w:rsidR="00127337" w:rsidRPr="005A1995" w:rsidRDefault="004979F9" w:rsidP="00BD28A8">
            <w:pPr>
              <w:spacing w:before="60" w:after="60" w:line="240" w:lineRule="exact"/>
              <w:jc w:val="center"/>
              <w:rPr>
                <w:rFonts w:ascii="Arial" w:hAnsi="Arial" w:cs="Arial"/>
                <w:b/>
                <w:sz w:val="20"/>
              </w:rPr>
            </w:pPr>
            <w:r>
              <w:rPr>
                <w:rFonts w:ascii="Arial" w:hAnsi="Arial" w:cs="Arial"/>
                <w:b/>
                <w:sz w:val="20"/>
              </w:rPr>
              <w:t>T</w:t>
            </w:r>
            <w:r w:rsidR="00616BCC">
              <w:rPr>
                <w:rFonts w:ascii="Arial" w:hAnsi="Arial" w:cs="Arial"/>
                <w:b/>
                <w:sz w:val="20"/>
              </w:rPr>
              <w:t>etraamminecopper</w:t>
            </w:r>
            <w:r>
              <w:rPr>
                <w:rFonts w:ascii="Arial" w:hAnsi="Arial" w:cs="Arial"/>
                <w:b/>
                <w:sz w:val="20"/>
              </w:rPr>
              <w:t xml:space="preserve">(II) sulfate – 1 – </w:t>
            </w:r>
            <w:r w:rsidR="00616BCC">
              <w:rPr>
                <w:rFonts w:ascii="Arial" w:hAnsi="Arial" w:cs="Arial"/>
                <w:b/>
                <w:sz w:val="20"/>
              </w:rPr>
              <w:t>water</w:t>
            </w:r>
          </w:p>
        </w:tc>
        <w:tc>
          <w:tcPr>
            <w:tcW w:w="2126" w:type="dxa"/>
            <w:shd w:val="clear" w:color="auto" w:fill="E6E6E6"/>
          </w:tcPr>
          <w:p w:rsidR="003F05C3" w:rsidRPr="005A1995" w:rsidRDefault="003F05C3" w:rsidP="003F05C3">
            <w:pPr>
              <w:spacing w:before="60" w:after="60" w:line="240" w:lineRule="exact"/>
              <w:jc w:val="center"/>
              <w:rPr>
                <w:rFonts w:ascii="Arial" w:hAnsi="Arial" w:cs="Arial"/>
                <w:b/>
                <w:sz w:val="20"/>
              </w:rPr>
            </w:pPr>
            <w:r>
              <w:rPr>
                <w:rFonts w:ascii="Arial" w:hAnsi="Arial" w:cs="Arial"/>
                <w:b/>
                <w:sz w:val="20"/>
              </w:rPr>
              <w:t>Semester</w:t>
            </w:r>
            <w:r w:rsidR="00C708EE">
              <w:rPr>
                <w:rFonts w:ascii="Arial" w:hAnsi="Arial" w:cs="Arial"/>
                <w:b/>
                <w:sz w:val="20"/>
              </w:rPr>
              <w:t xml:space="preserve"> 2</w:t>
            </w:r>
          </w:p>
        </w:tc>
      </w:tr>
    </w:tbl>
    <w:p w:rsidR="004979F9" w:rsidRDefault="004979F9" w:rsidP="004979F9">
      <w:pPr>
        <w:spacing w:before="0" w:after="0" w:line="276" w:lineRule="auto"/>
        <w:jc w:val="center"/>
        <w:rPr>
          <w:rFonts w:ascii="Arial" w:hAnsi="Arial" w:cs="Arial"/>
          <w:b/>
          <w:sz w:val="28"/>
          <w:szCs w:val="28"/>
        </w:rPr>
      </w:pPr>
    </w:p>
    <w:p w:rsidR="001E15A2" w:rsidRPr="004979F9" w:rsidRDefault="001E15A2" w:rsidP="004979F9">
      <w:pPr>
        <w:spacing w:before="0" w:after="0" w:line="276" w:lineRule="auto"/>
        <w:jc w:val="center"/>
        <w:rPr>
          <w:rFonts w:ascii="Arial" w:hAnsi="Arial" w:cs="Arial"/>
          <w:b/>
          <w:sz w:val="28"/>
          <w:szCs w:val="28"/>
          <w:vertAlign w:val="superscript"/>
        </w:rPr>
      </w:pPr>
      <w:r w:rsidRPr="004979F9">
        <w:rPr>
          <w:rFonts w:ascii="Arial" w:hAnsi="Arial" w:cs="Arial"/>
          <w:b/>
          <w:sz w:val="28"/>
          <w:szCs w:val="28"/>
        </w:rPr>
        <w:t xml:space="preserve">Part 1: </w:t>
      </w:r>
      <w:r w:rsidR="004979F9">
        <w:rPr>
          <w:rFonts w:ascii="Arial" w:hAnsi="Arial" w:cs="Arial"/>
          <w:b/>
          <w:sz w:val="28"/>
          <w:szCs w:val="28"/>
        </w:rPr>
        <w:t>The Equilibrium B</w:t>
      </w:r>
      <w:r w:rsidRPr="004979F9">
        <w:rPr>
          <w:rFonts w:ascii="Arial" w:hAnsi="Arial" w:cs="Arial"/>
          <w:b/>
          <w:sz w:val="28"/>
          <w:szCs w:val="28"/>
        </w:rPr>
        <w:t>etween [Co(H</w:t>
      </w:r>
      <w:r w:rsidRPr="004979F9">
        <w:rPr>
          <w:rFonts w:ascii="Arial" w:hAnsi="Arial" w:cs="Arial"/>
          <w:b/>
          <w:sz w:val="28"/>
          <w:szCs w:val="28"/>
          <w:vertAlign w:val="subscript"/>
        </w:rPr>
        <w:t>2</w:t>
      </w:r>
      <w:r w:rsidRPr="004979F9">
        <w:rPr>
          <w:rFonts w:ascii="Arial" w:hAnsi="Arial" w:cs="Arial"/>
          <w:b/>
          <w:sz w:val="28"/>
          <w:szCs w:val="28"/>
        </w:rPr>
        <w:t>O)</w:t>
      </w:r>
      <w:r w:rsidRPr="004979F9">
        <w:rPr>
          <w:rFonts w:ascii="Arial" w:hAnsi="Arial" w:cs="Arial"/>
          <w:b/>
          <w:sz w:val="28"/>
          <w:szCs w:val="28"/>
          <w:vertAlign w:val="subscript"/>
        </w:rPr>
        <w:t>6</w:t>
      </w:r>
      <w:r w:rsidRPr="004979F9">
        <w:rPr>
          <w:rFonts w:ascii="Arial" w:hAnsi="Arial" w:cs="Arial"/>
          <w:b/>
          <w:sz w:val="28"/>
          <w:szCs w:val="28"/>
        </w:rPr>
        <w:t>]</w:t>
      </w:r>
      <w:r w:rsidRPr="004979F9">
        <w:rPr>
          <w:rFonts w:ascii="Arial" w:hAnsi="Arial" w:cs="Arial"/>
          <w:b/>
          <w:sz w:val="28"/>
          <w:szCs w:val="28"/>
          <w:vertAlign w:val="superscript"/>
        </w:rPr>
        <w:t xml:space="preserve">2+ </w:t>
      </w:r>
      <w:r w:rsidRPr="004979F9">
        <w:rPr>
          <w:rFonts w:ascii="Arial" w:hAnsi="Arial" w:cs="Arial"/>
          <w:b/>
          <w:sz w:val="28"/>
          <w:szCs w:val="28"/>
        </w:rPr>
        <w:t>and [CoCl</w:t>
      </w:r>
      <w:r w:rsidRPr="004979F9">
        <w:rPr>
          <w:rFonts w:ascii="Arial" w:hAnsi="Arial" w:cs="Arial"/>
          <w:b/>
          <w:sz w:val="28"/>
          <w:szCs w:val="28"/>
          <w:vertAlign w:val="subscript"/>
        </w:rPr>
        <w:t>4</w:t>
      </w:r>
      <w:r w:rsidRPr="004979F9">
        <w:rPr>
          <w:rFonts w:ascii="Arial" w:hAnsi="Arial" w:cs="Arial"/>
          <w:b/>
          <w:sz w:val="28"/>
          <w:szCs w:val="28"/>
        </w:rPr>
        <w:t>]</w:t>
      </w:r>
      <w:r w:rsidRPr="004979F9">
        <w:rPr>
          <w:rFonts w:ascii="Arial" w:hAnsi="Arial" w:cs="Arial"/>
          <w:b/>
          <w:sz w:val="28"/>
          <w:szCs w:val="28"/>
          <w:vertAlign w:val="superscript"/>
        </w:rPr>
        <w:t>2-</w:t>
      </w:r>
    </w:p>
    <w:p w:rsidR="004979F9" w:rsidRDefault="004979F9" w:rsidP="004979F9">
      <w:pPr>
        <w:spacing w:before="0" w:after="0" w:line="276" w:lineRule="auto"/>
        <w:rPr>
          <w:rFonts w:ascii="Arial" w:hAnsi="Arial" w:cs="Arial"/>
          <w:b/>
          <w:sz w:val="22"/>
          <w:szCs w:val="22"/>
        </w:rPr>
      </w:pPr>
    </w:p>
    <w:p w:rsidR="001E15A2" w:rsidRPr="004979F9" w:rsidRDefault="001E15A2" w:rsidP="004979F9">
      <w:pPr>
        <w:spacing w:before="0" w:after="0" w:line="276" w:lineRule="auto"/>
        <w:rPr>
          <w:rFonts w:ascii="Arial" w:hAnsi="Arial" w:cs="Arial"/>
          <w:b/>
          <w:sz w:val="22"/>
          <w:szCs w:val="22"/>
        </w:rPr>
      </w:pPr>
      <w:r w:rsidRPr="004979F9">
        <w:rPr>
          <w:rFonts w:ascii="Arial" w:hAnsi="Arial" w:cs="Arial"/>
          <w:b/>
          <w:sz w:val="22"/>
          <w:szCs w:val="22"/>
        </w:rPr>
        <w:t>Aim</w:t>
      </w:r>
    </w:p>
    <w:p w:rsidR="001E15A2" w:rsidRDefault="001E15A2" w:rsidP="00647978">
      <w:pPr>
        <w:spacing w:before="0" w:after="0" w:line="276" w:lineRule="auto"/>
        <w:rPr>
          <w:rFonts w:ascii="Arial" w:hAnsi="Arial" w:cs="Arial"/>
          <w:bCs/>
          <w:sz w:val="22"/>
          <w:szCs w:val="22"/>
        </w:rPr>
      </w:pPr>
      <w:r w:rsidRPr="004979F9">
        <w:rPr>
          <w:rFonts w:ascii="Arial" w:hAnsi="Arial" w:cs="Arial"/>
          <w:bCs/>
          <w:sz w:val="22"/>
          <w:szCs w:val="22"/>
        </w:rPr>
        <w:t>To illustrate the dynamic equilibrium between hexaaquacobalt</w:t>
      </w:r>
      <w:r w:rsidR="00435829">
        <w:rPr>
          <w:rFonts w:ascii="Arial" w:hAnsi="Arial" w:cs="Arial"/>
          <w:bCs/>
          <w:sz w:val="22"/>
          <w:szCs w:val="22"/>
        </w:rPr>
        <w:t>(</w:t>
      </w:r>
      <w:r w:rsidRPr="004979F9">
        <w:rPr>
          <w:rFonts w:ascii="Arial" w:hAnsi="Arial" w:cs="Arial"/>
          <w:bCs/>
          <w:sz w:val="22"/>
          <w:szCs w:val="22"/>
        </w:rPr>
        <w:t>II) and tetrachlorocobalt</w:t>
      </w:r>
      <w:r w:rsidR="00553356">
        <w:rPr>
          <w:rFonts w:ascii="Arial" w:hAnsi="Arial" w:cs="Arial"/>
          <w:bCs/>
          <w:sz w:val="22"/>
          <w:szCs w:val="22"/>
        </w:rPr>
        <w:t>ate</w:t>
      </w:r>
      <w:r w:rsidRPr="004979F9">
        <w:rPr>
          <w:rFonts w:ascii="Arial" w:hAnsi="Arial" w:cs="Arial"/>
          <w:bCs/>
          <w:sz w:val="22"/>
          <w:szCs w:val="22"/>
        </w:rPr>
        <w:t>(II) and explain the theory behind any observations.</w:t>
      </w:r>
    </w:p>
    <w:p w:rsidR="004979F9" w:rsidRPr="004979F9" w:rsidRDefault="004979F9" w:rsidP="00647978">
      <w:pPr>
        <w:spacing w:before="0" w:after="0" w:line="276" w:lineRule="auto"/>
        <w:rPr>
          <w:rFonts w:ascii="Arial" w:hAnsi="Arial" w:cs="Arial"/>
          <w:bCs/>
          <w:sz w:val="22"/>
          <w:szCs w:val="22"/>
        </w:rPr>
      </w:pPr>
    </w:p>
    <w:p w:rsidR="001E15A2" w:rsidRPr="004979F9" w:rsidRDefault="001E15A2" w:rsidP="00647978">
      <w:pPr>
        <w:spacing w:before="0" w:after="0" w:line="276" w:lineRule="auto"/>
        <w:rPr>
          <w:rFonts w:ascii="Arial" w:hAnsi="Arial" w:cs="Arial"/>
          <w:b/>
          <w:sz w:val="22"/>
          <w:szCs w:val="22"/>
        </w:rPr>
      </w:pPr>
      <w:r w:rsidRPr="004979F9">
        <w:rPr>
          <w:rFonts w:ascii="Arial" w:hAnsi="Arial" w:cs="Arial"/>
          <w:b/>
          <w:sz w:val="22"/>
          <w:szCs w:val="22"/>
        </w:rPr>
        <w:t>Introduction</w:t>
      </w:r>
    </w:p>
    <w:p w:rsidR="001E15A2" w:rsidRPr="004979F9" w:rsidRDefault="001E15A2" w:rsidP="00647978">
      <w:pPr>
        <w:spacing w:before="0" w:after="0" w:line="276" w:lineRule="auto"/>
        <w:rPr>
          <w:rFonts w:ascii="Arial" w:hAnsi="Arial" w:cs="Arial"/>
          <w:bCs/>
          <w:sz w:val="22"/>
          <w:szCs w:val="22"/>
        </w:rPr>
      </w:pPr>
      <w:r w:rsidRPr="004979F9">
        <w:rPr>
          <w:rFonts w:ascii="Arial" w:hAnsi="Arial" w:cs="Arial"/>
          <w:bCs/>
          <w:sz w:val="22"/>
          <w:szCs w:val="22"/>
        </w:rPr>
        <w:t>The transition metal complexes hexaaquacobalt(II) and tetrachlorocobalt</w:t>
      </w:r>
      <w:r w:rsidR="00553356">
        <w:rPr>
          <w:rFonts w:ascii="Arial" w:hAnsi="Arial" w:cs="Arial"/>
          <w:bCs/>
          <w:sz w:val="22"/>
          <w:szCs w:val="22"/>
        </w:rPr>
        <w:t>ate</w:t>
      </w:r>
      <w:r w:rsidRPr="004979F9">
        <w:rPr>
          <w:rFonts w:ascii="Arial" w:hAnsi="Arial" w:cs="Arial"/>
          <w:bCs/>
          <w:sz w:val="22"/>
          <w:szCs w:val="22"/>
        </w:rPr>
        <w:t>(II) exist in a dynamic equilibrium which adheres to Le Chatelier’s principle.</w:t>
      </w:r>
    </w:p>
    <w:p w:rsidR="00974543" w:rsidRPr="00B75654" w:rsidRDefault="00974543" w:rsidP="004979F9">
      <w:pPr>
        <w:spacing w:before="0" w:after="0" w:line="276" w:lineRule="auto"/>
        <w:rPr>
          <w:rFonts w:ascii="Arial" w:hAnsi="Arial" w:cs="Arial"/>
          <w:b/>
          <w:sz w:val="22"/>
          <w:szCs w:val="22"/>
        </w:rPr>
      </w:pPr>
    </w:p>
    <w:p w:rsidR="001E15A2" w:rsidRPr="00974543" w:rsidRDefault="00086DC3" w:rsidP="00974543">
      <w:pPr>
        <w:spacing w:before="0" w:after="0" w:line="276" w:lineRule="auto"/>
        <w:rPr>
          <w:rFonts w:ascii="Arial" w:hAnsi="Arial" w:cs="Arial"/>
          <w:bCs/>
          <w:sz w:val="22"/>
          <w:szCs w:val="22"/>
          <w:lang w:val="pt-PT"/>
        </w:rPr>
      </w:pPr>
      <w:r w:rsidRPr="004979F9">
        <w:rPr>
          <w:rFonts w:ascii="Arial" w:hAnsi="Arial" w:cs="Arial"/>
          <w:sz w:val="22"/>
          <w:szCs w:val="22"/>
          <w:lang w:eastAsia="zh-CN"/>
        </w:rPr>
        <w:drawing>
          <wp:anchor distT="0" distB="0" distL="114300" distR="114300" simplePos="0" relativeHeight="251659264" behindDoc="0" locked="0" layoutInCell="1" allowOverlap="1" wp14:anchorId="7EF9081F" wp14:editId="32B99841">
            <wp:simplePos x="0" y="0"/>
            <wp:positionH relativeFrom="column">
              <wp:posOffset>3273120</wp:posOffset>
            </wp:positionH>
            <wp:positionV relativeFrom="paragraph">
              <wp:posOffset>13970</wp:posOffset>
            </wp:positionV>
            <wp:extent cx="352425" cy="146050"/>
            <wp:effectExtent l="0" t="0" r="9525" b="635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2425" cy="146050"/>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r w:rsidR="001E15A2" w:rsidRPr="004979F9">
        <w:rPr>
          <w:rFonts w:ascii="Arial" w:hAnsi="Arial" w:cs="Arial"/>
          <w:b/>
          <w:sz w:val="22"/>
          <w:szCs w:val="22"/>
          <w:lang w:val="pt-PT"/>
        </w:rPr>
        <w:t>Equation</w:t>
      </w:r>
      <w:r w:rsidR="001E15A2" w:rsidRPr="004979F9">
        <w:rPr>
          <w:rFonts w:ascii="Arial" w:hAnsi="Arial" w:cs="Arial"/>
          <w:bCs/>
          <w:sz w:val="22"/>
          <w:szCs w:val="22"/>
          <w:lang w:val="pt-PT"/>
        </w:rPr>
        <w:t>:</w:t>
      </w:r>
      <w:r w:rsidR="00974543">
        <w:rPr>
          <w:rFonts w:ascii="Arial" w:hAnsi="Arial" w:cs="Arial"/>
          <w:bCs/>
          <w:sz w:val="22"/>
          <w:szCs w:val="22"/>
          <w:lang w:val="pt-PT"/>
        </w:rPr>
        <w:tab/>
      </w:r>
      <w:r w:rsidR="00974543">
        <w:rPr>
          <w:rFonts w:ascii="Arial" w:hAnsi="Arial" w:cs="Arial"/>
          <w:bCs/>
          <w:sz w:val="22"/>
          <w:szCs w:val="22"/>
          <w:lang w:val="pt-PT"/>
        </w:rPr>
        <w:tab/>
      </w:r>
      <w:r>
        <w:rPr>
          <w:rFonts w:ascii="Arial" w:hAnsi="Arial" w:cs="Arial"/>
          <w:bCs/>
          <w:sz w:val="22"/>
          <w:szCs w:val="22"/>
          <w:lang w:val="pt-PT"/>
        </w:rPr>
        <w:t xml:space="preserve">        </w:t>
      </w:r>
      <w:r w:rsidR="001E15A2" w:rsidRPr="004979F9">
        <w:rPr>
          <w:rFonts w:ascii="Arial" w:hAnsi="Arial" w:cs="Arial"/>
          <w:bCs/>
          <w:sz w:val="22"/>
          <w:szCs w:val="22"/>
          <w:lang w:val="pt-PT"/>
        </w:rPr>
        <w:t>[CoCl</w:t>
      </w:r>
      <w:r w:rsidR="001E15A2" w:rsidRPr="004979F9">
        <w:rPr>
          <w:rFonts w:ascii="Arial" w:hAnsi="Arial" w:cs="Arial"/>
          <w:bCs/>
          <w:sz w:val="22"/>
          <w:szCs w:val="22"/>
          <w:vertAlign w:val="subscript"/>
          <w:lang w:val="pt-PT"/>
        </w:rPr>
        <w:t>4</w:t>
      </w:r>
      <w:r w:rsidR="001E15A2" w:rsidRPr="004979F9">
        <w:rPr>
          <w:rFonts w:ascii="Arial" w:hAnsi="Arial" w:cs="Arial"/>
          <w:bCs/>
          <w:sz w:val="22"/>
          <w:szCs w:val="22"/>
          <w:lang w:val="pt-PT"/>
        </w:rPr>
        <w:t>]</w:t>
      </w:r>
      <w:r w:rsidR="001E15A2" w:rsidRPr="004979F9">
        <w:rPr>
          <w:rFonts w:ascii="Arial" w:hAnsi="Arial" w:cs="Arial"/>
          <w:bCs/>
          <w:sz w:val="22"/>
          <w:szCs w:val="22"/>
          <w:vertAlign w:val="superscript"/>
          <w:lang w:val="pt-PT"/>
        </w:rPr>
        <w:t>2-</w:t>
      </w:r>
      <w:r w:rsidR="00127337" w:rsidRPr="00635683">
        <w:rPr>
          <w:rFonts w:ascii="Arial" w:hAnsi="Arial" w:cs="Arial"/>
          <w:bCs/>
          <w:sz w:val="22"/>
          <w:szCs w:val="22"/>
          <w:vertAlign w:val="subscript"/>
          <w:lang w:val="pt-PT"/>
        </w:rPr>
        <w:t>(aq)</w:t>
      </w:r>
      <w:r w:rsidR="00127337" w:rsidRPr="00553356">
        <w:rPr>
          <w:rFonts w:ascii="Arial" w:hAnsi="Arial" w:cs="Arial"/>
          <w:bCs/>
          <w:sz w:val="22"/>
          <w:szCs w:val="22"/>
          <w:lang w:val="pt-PT"/>
        </w:rPr>
        <w:t xml:space="preserve">   </w:t>
      </w:r>
      <w:r w:rsidR="00635683" w:rsidRPr="00553356">
        <w:rPr>
          <w:rFonts w:ascii="Arial" w:hAnsi="Arial" w:cs="Arial"/>
          <w:bCs/>
          <w:sz w:val="22"/>
          <w:szCs w:val="22"/>
          <w:lang w:val="pt-PT"/>
        </w:rPr>
        <w:t xml:space="preserve"> </w:t>
      </w:r>
      <w:r w:rsidR="00127337" w:rsidRPr="004979F9">
        <w:rPr>
          <w:rFonts w:ascii="Arial" w:hAnsi="Arial" w:cs="Arial"/>
          <w:bCs/>
          <w:sz w:val="22"/>
          <w:szCs w:val="22"/>
          <w:lang w:val="pt-PT"/>
        </w:rPr>
        <w:t>+   6H</w:t>
      </w:r>
      <w:r w:rsidR="00127337" w:rsidRPr="004979F9">
        <w:rPr>
          <w:rFonts w:ascii="Arial" w:hAnsi="Arial" w:cs="Arial"/>
          <w:bCs/>
          <w:sz w:val="22"/>
          <w:szCs w:val="22"/>
          <w:vertAlign w:val="subscript"/>
          <w:lang w:val="pt-PT"/>
        </w:rPr>
        <w:t>2</w:t>
      </w:r>
      <w:r w:rsidR="00127337" w:rsidRPr="004979F9">
        <w:rPr>
          <w:rFonts w:ascii="Arial" w:hAnsi="Arial" w:cs="Arial"/>
          <w:bCs/>
          <w:sz w:val="22"/>
          <w:szCs w:val="22"/>
          <w:lang w:val="pt-PT"/>
        </w:rPr>
        <w:t>O</w:t>
      </w:r>
      <w:r w:rsidR="00127337" w:rsidRPr="00635683">
        <w:rPr>
          <w:rFonts w:ascii="Arial" w:hAnsi="Arial" w:cs="Arial"/>
          <w:bCs/>
          <w:sz w:val="22"/>
          <w:szCs w:val="22"/>
          <w:vertAlign w:val="subscript"/>
          <w:lang w:val="pt-PT"/>
        </w:rPr>
        <w:t>(l)</w:t>
      </w:r>
      <w:r w:rsidR="00127337" w:rsidRPr="004979F9">
        <w:rPr>
          <w:rFonts w:ascii="Arial" w:hAnsi="Arial" w:cs="Arial"/>
          <w:bCs/>
          <w:sz w:val="22"/>
          <w:szCs w:val="22"/>
          <w:lang w:val="pt-PT"/>
        </w:rPr>
        <w:t xml:space="preserve"> </w:t>
      </w:r>
      <w:r w:rsidR="00553356">
        <w:rPr>
          <w:rFonts w:ascii="Arial" w:hAnsi="Arial" w:cs="Arial"/>
          <w:bCs/>
          <w:sz w:val="22"/>
          <w:szCs w:val="22"/>
          <w:lang w:val="pt-PT"/>
        </w:rPr>
        <w:t xml:space="preserve">  </w:t>
      </w:r>
      <w:r w:rsidR="00127337" w:rsidRPr="004979F9">
        <w:rPr>
          <w:rFonts w:ascii="Arial" w:hAnsi="Arial" w:cs="Arial"/>
          <w:bCs/>
          <w:sz w:val="22"/>
          <w:szCs w:val="22"/>
          <w:lang w:val="pt-PT"/>
        </w:rPr>
        <w:t xml:space="preserve">            </w:t>
      </w:r>
      <w:r w:rsidR="00553356">
        <w:rPr>
          <w:rFonts w:ascii="Arial" w:hAnsi="Arial" w:cs="Arial"/>
          <w:bCs/>
          <w:sz w:val="22"/>
          <w:szCs w:val="22"/>
          <w:lang w:val="pt-PT"/>
        </w:rPr>
        <w:t xml:space="preserve">  </w:t>
      </w:r>
      <w:r w:rsidR="001E15A2" w:rsidRPr="004979F9">
        <w:rPr>
          <w:rFonts w:ascii="Arial" w:hAnsi="Arial" w:cs="Arial"/>
          <w:bCs/>
          <w:sz w:val="22"/>
          <w:szCs w:val="22"/>
          <w:lang w:val="pt-PT"/>
        </w:rPr>
        <w:t>[Co(H</w:t>
      </w:r>
      <w:r w:rsidR="001E15A2" w:rsidRPr="004979F9">
        <w:rPr>
          <w:rFonts w:ascii="Arial" w:hAnsi="Arial" w:cs="Arial"/>
          <w:bCs/>
          <w:sz w:val="22"/>
          <w:szCs w:val="22"/>
          <w:vertAlign w:val="subscript"/>
          <w:lang w:val="pt-PT"/>
        </w:rPr>
        <w:t>2</w:t>
      </w:r>
      <w:r w:rsidR="001E15A2" w:rsidRPr="004979F9">
        <w:rPr>
          <w:rFonts w:ascii="Arial" w:hAnsi="Arial" w:cs="Arial"/>
          <w:bCs/>
          <w:sz w:val="22"/>
          <w:szCs w:val="22"/>
          <w:lang w:val="pt-PT"/>
        </w:rPr>
        <w:t>O)</w:t>
      </w:r>
      <w:r w:rsidR="001E15A2" w:rsidRPr="004979F9">
        <w:rPr>
          <w:rFonts w:ascii="Arial" w:hAnsi="Arial" w:cs="Arial"/>
          <w:bCs/>
          <w:sz w:val="22"/>
          <w:szCs w:val="22"/>
          <w:vertAlign w:val="subscript"/>
          <w:lang w:val="pt-PT"/>
        </w:rPr>
        <w:t>6</w:t>
      </w:r>
      <w:r w:rsidR="001E15A2" w:rsidRPr="004979F9">
        <w:rPr>
          <w:rFonts w:ascii="Arial" w:hAnsi="Arial" w:cs="Arial"/>
          <w:bCs/>
          <w:sz w:val="22"/>
          <w:szCs w:val="22"/>
          <w:lang w:val="pt-PT"/>
        </w:rPr>
        <w:t>]</w:t>
      </w:r>
      <w:r w:rsidR="001E15A2" w:rsidRPr="004979F9">
        <w:rPr>
          <w:rFonts w:ascii="Arial" w:hAnsi="Arial" w:cs="Arial"/>
          <w:bCs/>
          <w:sz w:val="22"/>
          <w:szCs w:val="22"/>
          <w:vertAlign w:val="superscript"/>
          <w:lang w:val="pt-PT"/>
        </w:rPr>
        <w:t>2+</w:t>
      </w:r>
      <w:r w:rsidR="00635683" w:rsidRPr="00635683">
        <w:rPr>
          <w:rFonts w:ascii="Arial" w:hAnsi="Arial" w:cs="Arial"/>
          <w:bCs/>
          <w:sz w:val="22"/>
          <w:szCs w:val="22"/>
          <w:vertAlign w:val="subscript"/>
          <w:lang w:val="pt-PT"/>
        </w:rPr>
        <w:t>(aq)</w:t>
      </w:r>
      <w:r w:rsidR="00127337" w:rsidRPr="004979F9">
        <w:rPr>
          <w:rFonts w:ascii="Arial" w:hAnsi="Arial" w:cs="Arial"/>
          <w:bCs/>
          <w:sz w:val="22"/>
          <w:szCs w:val="22"/>
          <w:lang w:val="pt-PT"/>
        </w:rPr>
        <w:t xml:space="preserve">     +     4Cl</w:t>
      </w:r>
      <w:r w:rsidR="00127337" w:rsidRPr="004979F9">
        <w:rPr>
          <w:rFonts w:ascii="Arial" w:hAnsi="Arial" w:cs="Arial"/>
          <w:bCs/>
          <w:sz w:val="22"/>
          <w:szCs w:val="22"/>
          <w:vertAlign w:val="superscript"/>
          <w:lang w:val="pt-PT"/>
        </w:rPr>
        <w:t>-</w:t>
      </w:r>
      <w:r w:rsidR="00635683" w:rsidRPr="00635683">
        <w:rPr>
          <w:rFonts w:ascii="Arial" w:hAnsi="Arial" w:cs="Arial"/>
          <w:bCs/>
          <w:sz w:val="22"/>
          <w:szCs w:val="22"/>
          <w:vertAlign w:val="subscript"/>
          <w:lang w:val="pt-PT"/>
        </w:rPr>
        <w:t xml:space="preserve">(aq)   </w:t>
      </w:r>
      <w:r w:rsidR="00635683">
        <w:rPr>
          <w:rFonts w:ascii="Arial" w:hAnsi="Arial" w:cs="Arial"/>
          <w:bCs/>
          <w:sz w:val="22"/>
          <w:szCs w:val="22"/>
          <w:vertAlign w:val="subscript"/>
          <w:lang w:val="pt-PT"/>
        </w:rPr>
        <w:t xml:space="preserve"> </w:t>
      </w:r>
    </w:p>
    <w:p w:rsidR="00974543" w:rsidRPr="00DD2741" w:rsidRDefault="00974543" w:rsidP="00974543">
      <w:pPr>
        <w:spacing w:before="0" w:after="0" w:line="276" w:lineRule="auto"/>
        <w:jc w:val="left"/>
        <w:rPr>
          <w:rFonts w:ascii="Arial" w:hAnsi="Arial" w:cs="Arial"/>
          <w:b/>
          <w:sz w:val="22"/>
          <w:szCs w:val="22"/>
          <w:lang w:val="pt-PT"/>
        </w:rPr>
      </w:pPr>
    </w:p>
    <w:p w:rsidR="00127337" w:rsidRPr="004979F9" w:rsidRDefault="00127337" w:rsidP="00974543">
      <w:pPr>
        <w:spacing w:before="0" w:after="0" w:line="276" w:lineRule="auto"/>
        <w:jc w:val="left"/>
        <w:rPr>
          <w:rFonts w:ascii="Arial" w:hAnsi="Arial" w:cs="Arial"/>
          <w:b/>
          <w:sz w:val="22"/>
          <w:szCs w:val="22"/>
        </w:rPr>
      </w:pPr>
      <w:r w:rsidRPr="004979F9">
        <w:rPr>
          <w:rFonts w:ascii="Arial" w:hAnsi="Arial" w:cs="Arial"/>
          <w:b/>
          <w:sz w:val="22"/>
          <w:szCs w:val="22"/>
        </w:rPr>
        <w:t>Colour:</w:t>
      </w:r>
    </w:p>
    <w:p w:rsidR="00974543" w:rsidRDefault="00974543" w:rsidP="00974543">
      <w:pPr>
        <w:spacing w:before="0" w:after="0" w:line="276" w:lineRule="auto"/>
        <w:jc w:val="left"/>
        <w:rPr>
          <w:rFonts w:ascii="Arial" w:hAnsi="Arial" w:cs="Arial"/>
          <w:b/>
          <w:sz w:val="22"/>
          <w:szCs w:val="22"/>
        </w:rPr>
      </w:pPr>
    </w:p>
    <w:p w:rsidR="00553356" w:rsidRDefault="00553356" w:rsidP="00974543">
      <w:pPr>
        <w:spacing w:before="0" w:after="0" w:line="276" w:lineRule="auto"/>
        <w:jc w:val="left"/>
        <w:rPr>
          <w:rFonts w:ascii="Arial" w:hAnsi="Arial" w:cs="Arial"/>
          <w:b/>
          <w:sz w:val="22"/>
          <w:szCs w:val="22"/>
        </w:rPr>
      </w:pPr>
    </w:p>
    <w:p w:rsidR="00086DC3" w:rsidRDefault="00086DC3" w:rsidP="00974543">
      <w:pPr>
        <w:spacing w:before="0" w:after="0" w:line="276" w:lineRule="auto"/>
        <w:jc w:val="left"/>
        <w:rPr>
          <w:rFonts w:ascii="Arial" w:hAnsi="Arial" w:cs="Arial"/>
          <w:b/>
          <w:sz w:val="22"/>
          <w:szCs w:val="22"/>
        </w:rPr>
      </w:pPr>
    </w:p>
    <w:p w:rsidR="00127337" w:rsidRPr="004979F9" w:rsidRDefault="00127337" w:rsidP="00974543">
      <w:pPr>
        <w:spacing w:before="0" w:after="0" w:line="276" w:lineRule="auto"/>
        <w:jc w:val="left"/>
        <w:rPr>
          <w:rFonts w:ascii="Arial" w:hAnsi="Arial" w:cs="Arial"/>
          <w:b/>
          <w:sz w:val="22"/>
          <w:szCs w:val="22"/>
        </w:rPr>
      </w:pPr>
      <w:r w:rsidRPr="004979F9">
        <w:rPr>
          <w:rFonts w:ascii="Arial" w:hAnsi="Arial" w:cs="Arial"/>
          <w:b/>
          <w:sz w:val="22"/>
          <w:szCs w:val="22"/>
        </w:rPr>
        <w:t>Shape:</w:t>
      </w:r>
    </w:p>
    <w:p w:rsidR="00974543" w:rsidRDefault="00974543" w:rsidP="00974543">
      <w:pPr>
        <w:spacing w:before="0" w:after="0" w:line="276" w:lineRule="auto"/>
        <w:jc w:val="left"/>
        <w:rPr>
          <w:rFonts w:ascii="Arial" w:hAnsi="Arial" w:cs="Arial"/>
          <w:b/>
          <w:sz w:val="22"/>
          <w:szCs w:val="22"/>
        </w:rPr>
      </w:pPr>
    </w:p>
    <w:p w:rsidR="00553356" w:rsidRDefault="00553356" w:rsidP="00974543">
      <w:pPr>
        <w:spacing w:before="0" w:after="0" w:line="276" w:lineRule="auto"/>
        <w:jc w:val="left"/>
        <w:rPr>
          <w:rFonts w:ascii="Arial" w:hAnsi="Arial" w:cs="Arial"/>
          <w:b/>
          <w:sz w:val="22"/>
          <w:szCs w:val="22"/>
        </w:rPr>
      </w:pPr>
    </w:p>
    <w:p w:rsidR="00086DC3" w:rsidRDefault="00086DC3" w:rsidP="00974543">
      <w:pPr>
        <w:spacing w:before="0" w:after="0" w:line="276" w:lineRule="auto"/>
        <w:jc w:val="left"/>
        <w:rPr>
          <w:rFonts w:ascii="Arial" w:hAnsi="Arial" w:cs="Arial"/>
          <w:b/>
          <w:sz w:val="22"/>
          <w:szCs w:val="22"/>
        </w:rPr>
      </w:pPr>
    </w:p>
    <w:p w:rsidR="00127337" w:rsidRPr="004979F9" w:rsidRDefault="00127337" w:rsidP="00974543">
      <w:pPr>
        <w:spacing w:before="0" w:after="0" w:line="276" w:lineRule="auto"/>
        <w:jc w:val="left"/>
        <w:rPr>
          <w:rFonts w:ascii="Arial" w:hAnsi="Arial" w:cs="Arial"/>
          <w:b/>
          <w:sz w:val="22"/>
          <w:szCs w:val="22"/>
        </w:rPr>
      </w:pPr>
      <w:r w:rsidRPr="004979F9">
        <w:rPr>
          <w:rFonts w:ascii="Arial" w:hAnsi="Arial" w:cs="Arial"/>
          <w:b/>
          <w:sz w:val="22"/>
          <w:szCs w:val="22"/>
        </w:rPr>
        <w:t>C</w:t>
      </w:r>
      <w:r w:rsidR="00086DC3">
        <w:rPr>
          <w:rFonts w:ascii="Arial" w:hAnsi="Arial" w:cs="Arial"/>
          <w:b/>
          <w:sz w:val="22"/>
          <w:szCs w:val="22"/>
        </w:rPr>
        <w:t xml:space="preserve">oordination </w:t>
      </w:r>
      <w:r w:rsidRPr="004979F9">
        <w:rPr>
          <w:rFonts w:ascii="Arial" w:hAnsi="Arial" w:cs="Arial"/>
          <w:b/>
          <w:sz w:val="22"/>
          <w:szCs w:val="22"/>
        </w:rPr>
        <w:t>N</w:t>
      </w:r>
      <w:r w:rsidR="00086DC3">
        <w:rPr>
          <w:rFonts w:ascii="Arial" w:hAnsi="Arial" w:cs="Arial"/>
          <w:b/>
          <w:sz w:val="22"/>
          <w:szCs w:val="22"/>
        </w:rPr>
        <w:t>o</w:t>
      </w:r>
      <w:r w:rsidRPr="004979F9">
        <w:rPr>
          <w:rFonts w:ascii="Arial" w:hAnsi="Arial" w:cs="Arial"/>
          <w:b/>
          <w:sz w:val="22"/>
          <w:szCs w:val="22"/>
        </w:rPr>
        <w:t>.</w:t>
      </w:r>
      <w:r w:rsidR="00264A87" w:rsidRPr="004979F9">
        <w:rPr>
          <w:rFonts w:ascii="Arial" w:hAnsi="Arial" w:cs="Arial"/>
          <w:b/>
          <w:sz w:val="22"/>
          <w:szCs w:val="22"/>
        </w:rPr>
        <w:t>:</w:t>
      </w:r>
    </w:p>
    <w:p w:rsidR="00974543" w:rsidRDefault="00974543" w:rsidP="00974543">
      <w:pPr>
        <w:spacing w:before="0" w:after="0" w:line="276" w:lineRule="auto"/>
        <w:jc w:val="left"/>
        <w:rPr>
          <w:rFonts w:ascii="Arial" w:hAnsi="Arial" w:cs="Arial"/>
          <w:b/>
          <w:sz w:val="22"/>
          <w:szCs w:val="22"/>
        </w:rPr>
      </w:pPr>
    </w:p>
    <w:p w:rsidR="00086DC3" w:rsidRDefault="00086DC3" w:rsidP="00974543">
      <w:pPr>
        <w:spacing w:before="0" w:after="0" w:line="276" w:lineRule="auto"/>
        <w:jc w:val="left"/>
        <w:rPr>
          <w:rFonts w:ascii="Arial" w:hAnsi="Arial" w:cs="Arial"/>
          <w:b/>
          <w:sz w:val="22"/>
          <w:szCs w:val="22"/>
        </w:rPr>
      </w:pPr>
    </w:p>
    <w:p w:rsidR="00553356" w:rsidRDefault="00553356" w:rsidP="00974543">
      <w:pPr>
        <w:spacing w:before="0" w:after="0" w:line="276" w:lineRule="auto"/>
        <w:jc w:val="left"/>
        <w:rPr>
          <w:rFonts w:ascii="Arial" w:hAnsi="Arial" w:cs="Arial"/>
          <w:b/>
          <w:sz w:val="22"/>
          <w:szCs w:val="22"/>
        </w:rPr>
      </w:pPr>
    </w:p>
    <w:p w:rsidR="00127337" w:rsidRPr="004979F9" w:rsidRDefault="00127337" w:rsidP="00974543">
      <w:pPr>
        <w:spacing w:before="0" w:after="0" w:line="276" w:lineRule="auto"/>
        <w:jc w:val="left"/>
        <w:rPr>
          <w:rFonts w:ascii="Arial" w:hAnsi="Arial" w:cs="Arial"/>
          <w:b/>
          <w:sz w:val="22"/>
          <w:szCs w:val="22"/>
        </w:rPr>
      </w:pPr>
      <w:r w:rsidRPr="004979F9">
        <w:rPr>
          <w:rFonts w:ascii="Arial" w:hAnsi="Arial" w:cs="Arial"/>
          <w:b/>
          <w:sz w:val="22"/>
          <w:szCs w:val="22"/>
        </w:rPr>
        <w:t>Diagram:</w:t>
      </w:r>
    </w:p>
    <w:p w:rsidR="00127337" w:rsidRDefault="00127337" w:rsidP="004979F9">
      <w:pPr>
        <w:spacing w:before="0" w:after="0" w:line="276" w:lineRule="auto"/>
        <w:jc w:val="left"/>
        <w:rPr>
          <w:rFonts w:ascii="Arial" w:hAnsi="Arial" w:cs="Arial"/>
          <w:b/>
          <w:sz w:val="22"/>
          <w:szCs w:val="22"/>
        </w:rPr>
      </w:pPr>
    </w:p>
    <w:p w:rsidR="00553356" w:rsidRDefault="00553356" w:rsidP="004979F9">
      <w:pPr>
        <w:spacing w:before="0" w:after="0" w:line="276" w:lineRule="auto"/>
        <w:jc w:val="left"/>
        <w:rPr>
          <w:rFonts w:ascii="Arial" w:hAnsi="Arial" w:cs="Arial"/>
          <w:b/>
          <w:sz w:val="22"/>
          <w:szCs w:val="22"/>
        </w:rPr>
      </w:pPr>
    </w:p>
    <w:p w:rsidR="00086DC3" w:rsidRDefault="00086DC3" w:rsidP="004979F9">
      <w:pPr>
        <w:spacing w:before="0" w:after="0" w:line="276" w:lineRule="auto"/>
        <w:jc w:val="left"/>
        <w:rPr>
          <w:rFonts w:ascii="Arial" w:hAnsi="Arial" w:cs="Arial"/>
          <w:b/>
          <w:sz w:val="22"/>
          <w:szCs w:val="22"/>
        </w:rPr>
      </w:pPr>
    </w:p>
    <w:p w:rsidR="00086DC3" w:rsidRPr="004979F9" w:rsidRDefault="00086DC3" w:rsidP="004979F9">
      <w:pPr>
        <w:spacing w:before="0" w:after="0" w:line="276" w:lineRule="auto"/>
        <w:jc w:val="left"/>
        <w:rPr>
          <w:rFonts w:ascii="Arial" w:hAnsi="Arial" w:cs="Arial"/>
          <w:b/>
          <w:sz w:val="22"/>
          <w:szCs w:val="22"/>
        </w:rPr>
      </w:pPr>
    </w:p>
    <w:p w:rsidR="00127337" w:rsidRPr="004979F9" w:rsidRDefault="006F1FB1" w:rsidP="00647978">
      <w:pPr>
        <w:spacing w:before="0" w:after="0" w:line="276" w:lineRule="auto"/>
        <w:rPr>
          <w:rFonts w:ascii="Arial" w:hAnsi="Arial" w:cs="Arial"/>
          <w:b/>
          <w:sz w:val="22"/>
          <w:szCs w:val="22"/>
        </w:rPr>
      </w:pPr>
      <w:r w:rsidRPr="004979F9">
        <w:rPr>
          <w:rFonts w:ascii="Arial" w:hAnsi="Arial" w:cs="Arial"/>
          <w:bCs/>
          <w:sz w:val="22"/>
          <w:szCs w:val="22"/>
        </w:rPr>
        <w:t>The solution at the start of demonstration contains an equilibrium mixture of the two complexes.  The different steps in the demonstration are i) the effect of heating, ii) the effect of cooling, iii) the effect of adding water and iv) the effect of adding conc. hydrochloric acid.</w:t>
      </w:r>
    </w:p>
    <w:p w:rsidR="00647978" w:rsidRDefault="00647978" w:rsidP="00647978">
      <w:pPr>
        <w:spacing w:before="0" w:after="0" w:line="276" w:lineRule="auto"/>
        <w:rPr>
          <w:rFonts w:ascii="Arial" w:hAnsi="Arial" w:cs="Arial"/>
          <w:b/>
          <w:sz w:val="22"/>
          <w:szCs w:val="22"/>
        </w:rPr>
      </w:pPr>
    </w:p>
    <w:p w:rsidR="00647978" w:rsidRDefault="003617B6" w:rsidP="00647978">
      <w:pPr>
        <w:spacing w:before="0" w:after="0" w:line="276" w:lineRule="auto"/>
        <w:jc w:val="left"/>
        <w:rPr>
          <w:rFonts w:ascii="Arial" w:hAnsi="Arial" w:cs="Arial"/>
          <w:b/>
          <w:sz w:val="22"/>
          <w:szCs w:val="22"/>
        </w:rPr>
      </w:pPr>
      <w:r>
        <w:rPr>
          <w:rFonts w:ascii="Arial" w:hAnsi="Arial" w:cs="Arial"/>
          <w:b/>
          <w:sz w:val="22"/>
          <w:szCs w:val="22"/>
        </w:rPr>
        <w:t>Skills associated with this demonstration</w:t>
      </w:r>
    </w:p>
    <w:p w:rsidR="00647978" w:rsidRPr="00A51C82" w:rsidRDefault="00647978" w:rsidP="00647978">
      <w:pPr>
        <w:spacing w:before="0" w:after="0" w:line="276" w:lineRule="auto"/>
        <w:jc w:val="left"/>
        <w:rPr>
          <w:rFonts w:ascii="Arial" w:hAnsi="Arial" w:cs="Arial"/>
          <w:b/>
          <w:sz w:val="22"/>
          <w:szCs w:val="22"/>
        </w:rPr>
      </w:pPr>
    </w:p>
    <w:tbl>
      <w:tblPr>
        <w:tblStyle w:val="TableGrid"/>
        <w:tblW w:w="10194" w:type="dxa"/>
        <w:tblLook w:val="04A0" w:firstRow="1" w:lastRow="0" w:firstColumn="1" w:lastColumn="0" w:noHBand="0" w:noVBand="1"/>
      </w:tblPr>
      <w:tblGrid>
        <w:gridCol w:w="5097"/>
        <w:gridCol w:w="5097"/>
      </w:tblGrid>
      <w:tr w:rsidR="00647978" w:rsidRPr="00A51C82" w:rsidTr="00064BA8">
        <w:tc>
          <w:tcPr>
            <w:tcW w:w="5097" w:type="dxa"/>
          </w:tcPr>
          <w:p w:rsidR="00647978" w:rsidRPr="00A51C82" w:rsidRDefault="00647978" w:rsidP="00780F19">
            <w:pPr>
              <w:spacing w:after="0" w:line="276" w:lineRule="auto"/>
              <w:jc w:val="left"/>
              <w:rPr>
                <w:rFonts w:ascii="Arial" w:hAnsi="Arial" w:cs="Arial"/>
                <w:b/>
                <w:sz w:val="22"/>
                <w:szCs w:val="22"/>
              </w:rPr>
            </w:pPr>
            <w:r w:rsidRPr="00A51C82">
              <w:rPr>
                <w:rFonts w:ascii="Arial" w:hAnsi="Arial" w:cs="Arial"/>
                <w:b/>
                <w:sz w:val="22"/>
                <w:szCs w:val="22"/>
              </w:rPr>
              <w:t xml:space="preserve"> Practica</w:t>
            </w:r>
            <w:r>
              <w:rPr>
                <w:rFonts w:ascii="Arial" w:hAnsi="Arial" w:cs="Arial"/>
                <w:b/>
                <w:sz w:val="22"/>
                <w:szCs w:val="22"/>
              </w:rPr>
              <w:t>l S</w:t>
            </w:r>
            <w:r w:rsidRPr="00A51C82">
              <w:rPr>
                <w:rFonts w:ascii="Arial" w:hAnsi="Arial" w:cs="Arial"/>
                <w:b/>
                <w:sz w:val="22"/>
                <w:szCs w:val="22"/>
              </w:rPr>
              <w:t>kills</w:t>
            </w:r>
          </w:p>
          <w:p w:rsidR="00647978" w:rsidRPr="00717F9D" w:rsidRDefault="00647978" w:rsidP="00647978">
            <w:pPr>
              <w:pStyle w:val="ListParagraph"/>
              <w:spacing w:after="0" w:line="276" w:lineRule="auto"/>
              <w:ind w:left="360"/>
              <w:rPr>
                <w:rFonts w:ascii="Arial" w:hAnsi="Arial"/>
                <w:sz w:val="22"/>
                <w:szCs w:val="22"/>
              </w:rPr>
            </w:pPr>
          </w:p>
        </w:tc>
        <w:tc>
          <w:tcPr>
            <w:tcW w:w="5097" w:type="dxa"/>
          </w:tcPr>
          <w:p w:rsidR="00647978" w:rsidRPr="00A51C82" w:rsidRDefault="00647978" w:rsidP="00780F19">
            <w:pPr>
              <w:spacing w:after="0" w:line="276" w:lineRule="auto"/>
              <w:jc w:val="left"/>
              <w:rPr>
                <w:rFonts w:ascii="Arial" w:hAnsi="Arial" w:cs="Arial"/>
                <w:b/>
                <w:sz w:val="22"/>
                <w:szCs w:val="22"/>
              </w:rPr>
            </w:pPr>
            <w:r w:rsidRPr="00A51C82">
              <w:rPr>
                <w:rFonts w:ascii="Arial" w:hAnsi="Arial" w:cs="Arial"/>
                <w:b/>
                <w:sz w:val="22"/>
                <w:szCs w:val="22"/>
              </w:rPr>
              <w:t>Scientifi</w:t>
            </w:r>
            <w:r>
              <w:rPr>
                <w:rFonts w:ascii="Arial" w:hAnsi="Arial" w:cs="Arial"/>
                <w:b/>
                <w:sz w:val="22"/>
                <w:szCs w:val="22"/>
              </w:rPr>
              <w:t>c S</w:t>
            </w:r>
            <w:r w:rsidRPr="00A51C82">
              <w:rPr>
                <w:rFonts w:ascii="Arial" w:hAnsi="Arial" w:cs="Arial"/>
                <w:b/>
                <w:sz w:val="22"/>
                <w:szCs w:val="22"/>
              </w:rPr>
              <w:t>kills</w:t>
            </w:r>
          </w:p>
          <w:p w:rsidR="00647978" w:rsidRDefault="00647978" w:rsidP="00647978">
            <w:pPr>
              <w:pStyle w:val="ListParagraph"/>
              <w:numPr>
                <w:ilvl w:val="0"/>
                <w:numId w:val="33"/>
              </w:numPr>
              <w:spacing w:after="0" w:line="276" w:lineRule="auto"/>
              <w:rPr>
                <w:rFonts w:ascii="Arial" w:hAnsi="Arial"/>
                <w:sz w:val="22"/>
                <w:szCs w:val="22"/>
              </w:rPr>
            </w:pPr>
            <w:r>
              <w:rPr>
                <w:rFonts w:ascii="Arial" w:hAnsi="Arial"/>
                <w:sz w:val="22"/>
                <w:szCs w:val="22"/>
              </w:rPr>
              <w:t>Making and recording observations</w:t>
            </w:r>
          </w:p>
          <w:p w:rsidR="00647978" w:rsidRDefault="00647978" w:rsidP="00647978">
            <w:pPr>
              <w:pStyle w:val="ListParagraph"/>
              <w:numPr>
                <w:ilvl w:val="0"/>
                <w:numId w:val="33"/>
              </w:numPr>
              <w:spacing w:after="0" w:line="276" w:lineRule="auto"/>
              <w:rPr>
                <w:rFonts w:ascii="Arial" w:hAnsi="Arial"/>
                <w:sz w:val="22"/>
                <w:szCs w:val="22"/>
              </w:rPr>
            </w:pPr>
            <w:r>
              <w:rPr>
                <w:rFonts w:ascii="Arial" w:hAnsi="Arial"/>
                <w:sz w:val="22"/>
                <w:szCs w:val="22"/>
              </w:rPr>
              <w:t>Interpreting observations</w:t>
            </w:r>
          </w:p>
          <w:p w:rsidR="00B75654" w:rsidRPr="00647978" w:rsidRDefault="00B75654" w:rsidP="00B75654">
            <w:pPr>
              <w:pStyle w:val="ListParagraph"/>
              <w:spacing w:after="0" w:line="276" w:lineRule="auto"/>
              <w:ind w:left="360"/>
              <w:rPr>
                <w:rFonts w:ascii="Arial" w:hAnsi="Arial"/>
                <w:sz w:val="22"/>
                <w:szCs w:val="22"/>
              </w:rPr>
            </w:pPr>
          </w:p>
        </w:tc>
      </w:tr>
    </w:tbl>
    <w:p w:rsidR="00647978" w:rsidRDefault="00647978" w:rsidP="004979F9">
      <w:pPr>
        <w:spacing w:before="0" w:after="0" w:line="276" w:lineRule="auto"/>
        <w:jc w:val="left"/>
        <w:rPr>
          <w:rFonts w:ascii="Arial" w:hAnsi="Arial" w:cs="Arial"/>
          <w:b/>
          <w:sz w:val="22"/>
          <w:szCs w:val="22"/>
        </w:rPr>
      </w:pPr>
    </w:p>
    <w:p w:rsidR="00086DC3" w:rsidRDefault="00127337" w:rsidP="00A71D5D">
      <w:pPr>
        <w:spacing w:before="0" w:after="0" w:line="276" w:lineRule="auto"/>
        <w:rPr>
          <w:rFonts w:ascii="Arial" w:hAnsi="Arial" w:cs="Arial"/>
          <w:b/>
          <w:sz w:val="28"/>
          <w:szCs w:val="28"/>
        </w:rPr>
      </w:pPr>
      <w:r w:rsidRPr="004979F9">
        <w:rPr>
          <w:rFonts w:ascii="Arial" w:hAnsi="Arial" w:cs="Arial"/>
          <w:bCs/>
          <w:sz w:val="22"/>
          <w:szCs w:val="22"/>
        </w:rPr>
        <w:t>You are required to write up your observations</w:t>
      </w:r>
      <w:r w:rsidR="009B37CD">
        <w:rPr>
          <w:rFonts w:ascii="Arial" w:hAnsi="Arial" w:cs="Arial"/>
          <w:bCs/>
          <w:sz w:val="22"/>
          <w:szCs w:val="22"/>
        </w:rPr>
        <w:t xml:space="preserve"> of this demonstration for your </w:t>
      </w:r>
      <w:r w:rsidR="00A71D5D" w:rsidRPr="00A71D5D">
        <w:rPr>
          <w:rFonts w:ascii="Arial" w:hAnsi="Arial" w:cs="Arial"/>
          <w:bCs/>
          <w:i/>
          <w:iCs/>
          <w:sz w:val="22"/>
          <w:szCs w:val="22"/>
        </w:rPr>
        <w:t>S</w:t>
      </w:r>
      <w:r w:rsidRPr="00A71D5D">
        <w:rPr>
          <w:rFonts w:ascii="Arial" w:hAnsi="Arial" w:cs="Arial"/>
          <w:bCs/>
          <w:i/>
          <w:iCs/>
          <w:sz w:val="22"/>
          <w:szCs w:val="22"/>
        </w:rPr>
        <w:t xml:space="preserve">kills </w:t>
      </w:r>
      <w:r w:rsidR="00A71D5D" w:rsidRPr="00A71D5D">
        <w:rPr>
          <w:rFonts w:ascii="Arial" w:hAnsi="Arial" w:cs="Arial"/>
          <w:bCs/>
          <w:i/>
          <w:iCs/>
          <w:sz w:val="22"/>
          <w:szCs w:val="22"/>
        </w:rPr>
        <w:t>P</w:t>
      </w:r>
      <w:r w:rsidRPr="00A71D5D">
        <w:rPr>
          <w:rFonts w:ascii="Arial" w:hAnsi="Arial" w:cs="Arial"/>
          <w:bCs/>
          <w:i/>
          <w:iCs/>
          <w:sz w:val="22"/>
          <w:szCs w:val="22"/>
        </w:rPr>
        <w:t>ortfolio</w:t>
      </w:r>
      <w:r w:rsidRPr="004979F9">
        <w:rPr>
          <w:rFonts w:ascii="Arial" w:hAnsi="Arial" w:cs="Arial"/>
          <w:bCs/>
          <w:sz w:val="22"/>
          <w:szCs w:val="22"/>
        </w:rPr>
        <w:t>.  You should therefore ensure that you record these observations as effectively as possible in your lab notebook.  You will also be required to explain the theory behind the observations for your skills portfolio, so you may need to make some notes to accompany this in your lab notebook.</w:t>
      </w:r>
      <w:r w:rsidR="00086DC3">
        <w:rPr>
          <w:rFonts w:ascii="Arial" w:hAnsi="Arial" w:cs="Arial"/>
          <w:b/>
          <w:sz w:val="28"/>
          <w:szCs w:val="28"/>
        </w:rPr>
        <w:br w:type="page"/>
      </w:r>
    </w:p>
    <w:p w:rsidR="005C5AAF" w:rsidRDefault="001E15A2" w:rsidP="005C5AAF">
      <w:pPr>
        <w:spacing w:before="0" w:after="0" w:line="276" w:lineRule="auto"/>
        <w:jc w:val="center"/>
        <w:rPr>
          <w:rFonts w:ascii="Arial" w:hAnsi="Arial" w:cs="Arial"/>
          <w:b/>
          <w:sz w:val="28"/>
          <w:szCs w:val="28"/>
        </w:rPr>
      </w:pPr>
      <w:r w:rsidRPr="005C5AAF">
        <w:rPr>
          <w:rFonts w:ascii="Arial" w:hAnsi="Arial" w:cs="Arial"/>
          <w:b/>
          <w:sz w:val="28"/>
          <w:szCs w:val="28"/>
        </w:rPr>
        <w:lastRenderedPageBreak/>
        <w:t xml:space="preserve">Part 2: </w:t>
      </w:r>
      <w:r w:rsidR="005C5AAF">
        <w:rPr>
          <w:rFonts w:ascii="Arial" w:hAnsi="Arial" w:cs="Arial"/>
          <w:b/>
          <w:sz w:val="28"/>
          <w:szCs w:val="28"/>
        </w:rPr>
        <w:t>Preparation of T</w:t>
      </w:r>
      <w:r w:rsidR="00616BCC" w:rsidRPr="005C5AAF">
        <w:rPr>
          <w:rFonts w:ascii="Arial" w:hAnsi="Arial" w:cs="Arial"/>
          <w:b/>
          <w:sz w:val="28"/>
          <w:szCs w:val="28"/>
        </w:rPr>
        <w:t>etraamminecopper(II) sulfate – 1 – water</w:t>
      </w:r>
    </w:p>
    <w:p w:rsidR="005C5AAF" w:rsidRDefault="005C5AAF" w:rsidP="005C5AAF">
      <w:pPr>
        <w:spacing w:before="0" w:after="0" w:line="276" w:lineRule="auto"/>
        <w:jc w:val="center"/>
        <w:rPr>
          <w:rFonts w:ascii="Arial" w:hAnsi="Arial" w:cs="Arial"/>
          <w:b/>
          <w:sz w:val="28"/>
          <w:szCs w:val="28"/>
        </w:rPr>
      </w:pPr>
    </w:p>
    <w:p w:rsidR="00865F7F" w:rsidRPr="004979F9" w:rsidRDefault="00A95BCD" w:rsidP="005C5AAF">
      <w:pPr>
        <w:spacing w:before="0" w:after="0" w:line="276" w:lineRule="auto"/>
        <w:jc w:val="left"/>
        <w:rPr>
          <w:rFonts w:ascii="Arial" w:hAnsi="Arial" w:cs="Arial"/>
          <w:b/>
          <w:sz w:val="22"/>
          <w:szCs w:val="22"/>
        </w:rPr>
      </w:pPr>
      <w:r w:rsidRPr="004979F9">
        <w:rPr>
          <w:rFonts w:ascii="Arial" w:hAnsi="Arial" w:cs="Arial"/>
          <w:b/>
          <w:sz w:val="22"/>
          <w:szCs w:val="22"/>
        </w:rPr>
        <w:t>Aim</w:t>
      </w:r>
    </w:p>
    <w:p w:rsidR="00A95BCD" w:rsidRDefault="00616BCC" w:rsidP="004979F9">
      <w:pPr>
        <w:spacing w:before="0" w:after="0" w:line="276" w:lineRule="auto"/>
        <w:rPr>
          <w:rFonts w:ascii="Arial" w:hAnsi="Arial" w:cs="Arial"/>
          <w:bCs/>
          <w:sz w:val="22"/>
          <w:szCs w:val="22"/>
        </w:rPr>
      </w:pPr>
      <w:r w:rsidRPr="004979F9">
        <w:rPr>
          <w:rFonts w:ascii="Arial" w:hAnsi="Arial" w:cs="Arial"/>
          <w:bCs/>
          <w:sz w:val="22"/>
          <w:szCs w:val="22"/>
        </w:rPr>
        <w:t>To prepare crystals of a complex salt, tetraamminecopper(II) sulfate – 1 – water.</w:t>
      </w:r>
    </w:p>
    <w:p w:rsidR="005C5AAF" w:rsidRPr="004979F9" w:rsidRDefault="005C5AAF" w:rsidP="004979F9">
      <w:pPr>
        <w:spacing w:before="0" w:after="0" w:line="276" w:lineRule="auto"/>
        <w:rPr>
          <w:rFonts w:ascii="Arial" w:hAnsi="Arial" w:cs="Arial"/>
          <w:bCs/>
          <w:sz w:val="22"/>
          <w:szCs w:val="22"/>
        </w:rPr>
      </w:pPr>
    </w:p>
    <w:p w:rsidR="00865F7F" w:rsidRPr="004979F9" w:rsidRDefault="00A95BCD" w:rsidP="004979F9">
      <w:pPr>
        <w:spacing w:before="0" w:after="0" w:line="276" w:lineRule="auto"/>
        <w:jc w:val="left"/>
        <w:rPr>
          <w:rFonts w:ascii="Arial" w:hAnsi="Arial" w:cs="Arial"/>
          <w:b/>
          <w:sz w:val="22"/>
          <w:szCs w:val="22"/>
        </w:rPr>
      </w:pPr>
      <w:r w:rsidRPr="004979F9">
        <w:rPr>
          <w:rFonts w:ascii="Arial" w:hAnsi="Arial" w:cs="Arial"/>
          <w:b/>
          <w:sz w:val="22"/>
          <w:szCs w:val="22"/>
        </w:rPr>
        <w:t>Introduction</w:t>
      </w:r>
    </w:p>
    <w:p w:rsidR="00AC5C43" w:rsidRPr="004979F9" w:rsidRDefault="00553356" w:rsidP="00553356">
      <w:pPr>
        <w:spacing w:before="0" w:after="0" w:line="276" w:lineRule="auto"/>
        <w:jc w:val="left"/>
        <w:rPr>
          <w:rFonts w:ascii="Arial" w:hAnsi="Arial" w:cs="Arial"/>
          <w:bCs/>
          <w:sz w:val="22"/>
          <w:szCs w:val="22"/>
        </w:rPr>
      </w:pPr>
      <w:r>
        <w:rPr>
          <w:rFonts w:ascii="Arial" w:hAnsi="Arial" w:cs="Arial"/>
          <w:bCs/>
          <w:sz w:val="22"/>
          <w:szCs w:val="22"/>
        </w:rPr>
        <w:t>Most t</w:t>
      </w:r>
      <w:r w:rsidR="00AC5C43" w:rsidRPr="004979F9">
        <w:rPr>
          <w:rFonts w:ascii="Arial" w:hAnsi="Arial" w:cs="Arial"/>
          <w:bCs/>
          <w:sz w:val="22"/>
          <w:szCs w:val="22"/>
        </w:rPr>
        <w:t>ransition metal</w:t>
      </w:r>
      <w:r>
        <w:rPr>
          <w:rFonts w:ascii="Arial" w:hAnsi="Arial" w:cs="Arial"/>
          <w:bCs/>
          <w:sz w:val="22"/>
          <w:szCs w:val="22"/>
        </w:rPr>
        <w:t xml:space="preserve"> ions </w:t>
      </w:r>
      <w:r w:rsidR="00AC5C43" w:rsidRPr="004979F9">
        <w:rPr>
          <w:rFonts w:ascii="Arial" w:hAnsi="Arial" w:cs="Arial"/>
          <w:bCs/>
          <w:sz w:val="22"/>
          <w:szCs w:val="22"/>
        </w:rPr>
        <w:t xml:space="preserve">in </w:t>
      </w:r>
      <w:r>
        <w:rPr>
          <w:rFonts w:ascii="Arial" w:hAnsi="Arial" w:cs="Arial"/>
          <w:bCs/>
          <w:sz w:val="22"/>
          <w:szCs w:val="22"/>
        </w:rPr>
        <w:t xml:space="preserve">aqueous </w:t>
      </w:r>
      <w:r w:rsidR="00AC5C43" w:rsidRPr="004979F9">
        <w:rPr>
          <w:rFonts w:ascii="Arial" w:hAnsi="Arial" w:cs="Arial"/>
          <w:bCs/>
          <w:sz w:val="22"/>
          <w:szCs w:val="22"/>
        </w:rPr>
        <w:t>solution exist as aqua-complexes where water molecules act as coordinating ligands to the transition metal</w:t>
      </w:r>
      <w:r w:rsidR="00E8073A">
        <w:rPr>
          <w:rFonts w:ascii="Arial" w:hAnsi="Arial" w:cs="Arial"/>
          <w:bCs/>
          <w:sz w:val="22"/>
          <w:szCs w:val="22"/>
        </w:rPr>
        <w:t xml:space="preserve"> centre</w:t>
      </w:r>
      <w:r w:rsidR="00AC5C43" w:rsidRPr="004979F9">
        <w:rPr>
          <w:rFonts w:ascii="Arial" w:hAnsi="Arial" w:cs="Arial"/>
          <w:bCs/>
          <w:sz w:val="22"/>
          <w:szCs w:val="22"/>
        </w:rPr>
        <w:t xml:space="preserve">.  </w:t>
      </w:r>
      <w:r w:rsidR="00E8073A">
        <w:rPr>
          <w:rFonts w:ascii="Arial" w:hAnsi="Arial" w:cs="Arial"/>
          <w:bCs/>
          <w:sz w:val="22"/>
          <w:szCs w:val="22"/>
        </w:rPr>
        <w:t>When dissolved in water,</w:t>
      </w:r>
      <w:r w:rsidR="00AC5C43" w:rsidRPr="004979F9">
        <w:rPr>
          <w:rFonts w:ascii="Arial" w:hAnsi="Arial" w:cs="Arial"/>
          <w:bCs/>
          <w:sz w:val="22"/>
          <w:szCs w:val="22"/>
        </w:rPr>
        <w:t xml:space="preserve"> copper(II) sulfate</w:t>
      </w:r>
      <w:r w:rsidR="00E8073A">
        <w:rPr>
          <w:rFonts w:ascii="Arial" w:hAnsi="Arial" w:cs="Arial"/>
          <w:bCs/>
          <w:sz w:val="22"/>
          <w:szCs w:val="22"/>
        </w:rPr>
        <w:t xml:space="preserve"> forms the hexaaquacopper(II)</w:t>
      </w:r>
      <w:r w:rsidR="00AC5C43" w:rsidRPr="004979F9">
        <w:rPr>
          <w:rFonts w:ascii="Arial" w:hAnsi="Arial" w:cs="Arial"/>
          <w:bCs/>
          <w:sz w:val="22"/>
          <w:szCs w:val="22"/>
        </w:rPr>
        <w:t xml:space="preserve"> complex ion [Cu(H</w:t>
      </w:r>
      <w:r w:rsidR="00AC5C43" w:rsidRPr="004979F9">
        <w:rPr>
          <w:rFonts w:ascii="Arial" w:hAnsi="Arial" w:cs="Arial"/>
          <w:bCs/>
          <w:sz w:val="22"/>
          <w:szCs w:val="22"/>
          <w:vertAlign w:val="subscript"/>
        </w:rPr>
        <w:t>2</w:t>
      </w:r>
      <w:r w:rsidR="00AC5C43" w:rsidRPr="004979F9">
        <w:rPr>
          <w:rFonts w:ascii="Arial" w:hAnsi="Arial" w:cs="Arial"/>
          <w:bCs/>
          <w:sz w:val="22"/>
          <w:szCs w:val="22"/>
        </w:rPr>
        <w:t>O)</w:t>
      </w:r>
      <w:r w:rsidR="00AC5C43" w:rsidRPr="004979F9">
        <w:rPr>
          <w:rFonts w:ascii="Arial" w:hAnsi="Arial" w:cs="Arial"/>
          <w:bCs/>
          <w:sz w:val="22"/>
          <w:szCs w:val="22"/>
          <w:vertAlign w:val="subscript"/>
        </w:rPr>
        <w:t>6</w:t>
      </w:r>
      <w:r w:rsidR="00AC5C43" w:rsidRPr="004979F9">
        <w:rPr>
          <w:rFonts w:ascii="Arial" w:hAnsi="Arial" w:cs="Arial"/>
          <w:bCs/>
          <w:sz w:val="22"/>
          <w:szCs w:val="22"/>
        </w:rPr>
        <w:t>]</w:t>
      </w:r>
      <w:r w:rsidR="00AC5C43" w:rsidRPr="004979F9">
        <w:rPr>
          <w:rFonts w:ascii="Arial" w:hAnsi="Arial" w:cs="Arial"/>
          <w:bCs/>
          <w:sz w:val="22"/>
          <w:szCs w:val="22"/>
          <w:vertAlign w:val="superscript"/>
        </w:rPr>
        <w:t>2+</w:t>
      </w:r>
      <w:r w:rsidR="00E8073A">
        <w:rPr>
          <w:rFonts w:ascii="Arial" w:hAnsi="Arial" w:cs="Arial"/>
          <w:bCs/>
          <w:sz w:val="22"/>
          <w:szCs w:val="22"/>
        </w:rPr>
        <w:t>,</w:t>
      </w:r>
      <w:r w:rsidR="00AC5C43" w:rsidRPr="004979F9">
        <w:rPr>
          <w:rFonts w:ascii="Arial" w:hAnsi="Arial" w:cs="Arial"/>
          <w:bCs/>
          <w:sz w:val="22"/>
          <w:szCs w:val="22"/>
        </w:rPr>
        <w:t xml:space="preserve"> </w:t>
      </w:r>
      <w:r w:rsidR="00E8073A">
        <w:rPr>
          <w:rFonts w:ascii="Arial" w:hAnsi="Arial" w:cs="Arial"/>
          <w:bCs/>
          <w:sz w:val="22"/>
          <w:szCs w:val="22"/>
        </w:rPr>
        <w:t>resulting in a</w:t>
      </w:r>
      <w:r w:rsidR="00AC5C43" w:rsidRPr="004979F9">
        <w:rPr>
          <w:rFonts w:ascii="Arial" w:hAnsi="Arial" w:cs="Arial"/>
          <w:bCs/>
          <w:sz w:val="22"/>
          <w:szCs w:val="22"/>
        </w:rPr>
        <w:t xml:space="preserve"> light blue</w:t>
      </w:r>
      <w:r w:rsidR="00E8073A">
        <w:rPr>
          <w:rFonts w:ascii="Arial" w:hAnsi="Arial" w:cs="Arial"/>
          <w:bCs/>
          <w:sz w:val="22"/>
          <w:szCs w:val="22"/>
        </w:rPr>
        <w:t xml:space="preserve"> solution</w:t>
      </w:r>
      <w:r w:rsidR="00AC5C43" w:rsidRPr="004979F9">
        <w:rPr>
          <w:rFonts w:ascii="Arial" w:hAnsi="Arial" w:cs="Arial"/>
          <w:bCs/>
          <w:sz w:val="22"/>
          <w:szCs w:val="22"/>
        </w:rPr>
        <w:t xml:space="preserve">.  </w:t>
      </w:r>
    </w:p>
    <w:p w:rsidR="005C5AAF" w:rsidRDefault="005C5AAF" w:rsidP="004979F9">
      <w:pPr>
        <w:spacing w:before="0" w:after="0" w:line="276" w:lineRule="auto"/>
        <w:jc w:val="left"/>
        <w:rPr>
          <w:rFonts w:ascii="Arial" w:hAnsi="Arial" w:cs="Arial"/>
          <w:bCs/>
          <w:sz w:val="22"/>
          <w:szCs w:val="22"/>
        </w:rPr>
      </w:pPr>
    </w:p>
    <w:p w:rsidR="006F1FB1" w:rsidRPr="004979F9" w:rsidRDefault="00AC5C43" w:rsidP="00553356">
      <w:pPr>
        <w:spacing w:before="0" w:after="0" w:line="276" w:lineRule="auto"/>
        <w:jc w:val="left"/>
        <w:rPr>
          <w:rFonts w:ascii="Arial" w:hAnsi="Arial" w:cs="Arial"/>
          <w:b/>
          <w:sz w:val="22"/>
          <w:szCs w:val="22"/>
        </w:rPr>
      </w:pPr>
      <w:r w:rsidRPr="004979F9">
        <w:rPr>
          <w:rFonts w:ascii="Arial" w:hAnsi="Arial" w:cs="Arial"/>
          <w:bCs/>
          <w:sz w:val="22"/>
          <w:szCs w:val="22"/>
        </w:rPr>
        <w:t xml:space="preserve">Ligand exchange </w:t>
      </w:r>
      <w:r w:rsidR="00E8073A">
        <w:rPr>
          <w:rFonts w:ascii="Arial" w:hAnsi="Arial" w:cs="Arial"/>
          <w:bCs/>
          <w:sz w:val="22"/>
          <w:szCs w:val="22"/>
        </w:rPr>
        <w:t xml:space="preserve">(or substitution) </w:t>
      </w:r>
      <w:r w:rsidRPr="004979F9">
        <w:rPr>
          <w:rFonts w:ascii="Arial" w:hAnsi="Arial" w:cs="Arial"/>
          <w:bCs/>
          <w:sz w:val="22"/>
          <w:szCs w:val="22"/>
        </w:rPr>
        <w:t>occurs when a certain number of water</w:t>
      </w:r>
      <w:r w:rsidR="00E8073A">
        <w:rPr>
          <w:rFonts w:ascii="Arial" w:hAnsi="Arial" w:cs="Arial"/>
          <w:bCs/>
          <w:sz w:val="22"/>
          <w:szCs w:val="22"/>
        </w:rPr>
        <w:t xml:space="preserve"> ligand</w:t>
      </w:r>
      <w:r w:rsidRPr="004979F9">
        <w:rPr>
          <w:rFonts w:ascii="Arial" w:hAnsi="Arial" w:cs="Arial"/>
          <w:bCs/>
          <w:sz w:val="22"/>
          <w:szCs w:val="22"/>
        </w:rPr>
        <w:t xml:space="preserve"> molecules </w:t>
      </w:r>
      <w:r w:rsidR="00B94BF4" w:rsidRPr="004979F9">
        <w:rPr>
          <w:rFonts w:ascii="Arial" w:hAnsi="Arial" w:cs="Arial"/>
          <w:bCs/>
          <w:sz w:val="22"/>
          <w:szCs w:val="22"/>
        </w:rPr>
        <w:t xml:space="preserve">are replaced by </w:t>
      </w:r>
      <w:r w:rsidR="00E8073A">
        <w:rPr>
          <w:rFonts w:ascii="Arial" w:hAnsi="Arial" w:cs="Arial"/>
          <w:bCs/>
          <w:sz w:val="22"/>
          <w:szCs w:val="22"/>
        </w:rPr>
        <w:t>different ligand</w:t>
      </w:r>
      <w:r w:rsidR="00553356">
        <w:rPr>
          <w:rFonts w:ascii="Arial" w:hAnsi="Arial" w:cs="Arial"/>
          <w:bCs/>
          <w:sz w:val="22"/>
          <w:szCs w:val="22"/>
        </w:rPr>
        <w:t>s</w:t>
      </w:r>
      <w:r w:rsidR="00B94BF4" w:rsidRPr="004979F9">
        <w:rPr>
          <w:rFonts w:ascii="Arial" w:hAnsi="Arial" w:cs="Arial"/>
          <w:bCs/>
          <w:sz w:val="22"/>
          <w:szCs w:val="22"/>
        </w:rPr>
        <w:t xml:space="preserve">.  </w:t>
      </w:r>
      <w:r w:rsidR="00E8073A">
        <w:rPr>
          <w:rFonts w:ascii="Arial" w:hAnsi="Arial" w:cs="Arial"/>
          <w:bCs/>
          <w:sz w:val="22"/>
          <w:szCs w:val="22"/>
        </w:rPr>
        <w:t>The reaction you will carry out in this experiment is an example of a ligand exchange reaction</w:t>
      </w:r>
      <w:r w:rsidR="00B94BF4" w:rsidRPr="004979F9">
        <w:rPr>
          <w:rFonts w:ascii="Arial" w:hAnsi="Arial" w:cs="Arial"/>
          <w:bCs/>
          <w:sz w:val="22"/>
          <w:szCs w:val="22"/>
        </w:rPr>
        <w:t>.</w:t>
      </w:r>
      <w:r w:rsidR="006F1FB1" w:rsidRPr="004979F9">
        <w:rPr>
          <w:rFonts w:ascii="Arial" w:hAnsi="Arial" w:cs="Arial"/>
          <w:b/>
          <w:sz w:val="22"/>
          <w:szCs w:val="22"/>
        </w:rPr>
        <w:t xml:space="preserve"> </w:t>
      </w:r>
    </w:p>
    <w:p w:rsidR="005C5AAF" w:rsidRDefault="005C5AAF" w:rsidP="004979F9">
      <w:pPr>
        <w:spacing w:before="0" w:after="0" w:line="276" w:lineRule="auto"/>
        <w:jc w:val="left"/>
        <w:rPr>
          <w:rFonts w:ascii="Arial" w:hAnsi="Arial" w:cs="Arial"/>
          <w:b/>
          <w:sz w:val="22"/>
          <w:szCs w:val="22"/>
        </w:rPr>
      </w:pPr>
    </w:p>
    <w:p w:rsidR="006F1FB1" w:rsidRDefault="003617B6" w:rsidP="004979F9">
      <w:pPr>
        <w:spacing w:before="0" w:after="0" w:line="276" w:lineRule="auto"/>
        <w:jc w:val="left"/>
        <w:rPr>
          <w:rFonts w:ascii="Arial" w:hAnsi="Arial" w:cs="Arial"/>
          <w:b/>
          <w:sz w:val="22"/>
          <w:szCs w:val="22"/>
        </w:rPr>
      </w:pPr>
      <w:r>
        <w:rPr>
          <w:rFonts w:ascii="Arial" w:hAnsi="Arial" w:cs="Arial"/>
          <w:b/>
          <w:sz w:val="22"/>
          <w:szCs w:val="22"/>
        </w:rPr>
        <w:t>Skills associated with this practical</w:t>
      </w:r>
    </w:p>
    <w:p w:rsidR="005C5AAF" w:rsidRPr="004979F9" w:rsidRDefault="005C5AAF" w:rsidP="004979F9">
      <w:pPr>
        <w:spacing w:before="0" w:after="0" w:line="276" w:lineRule="auto"/>
        <w:jc w:val="left"/>
        <w:rPr>
          <w:rFonts w:ascii="Arial" w:hAnsi="Arial" w:cs="Arial"/>
          <w:b/>
          <w:sz w:val="22"/>
          <w:szCs w:val="22"/>
        </w:rPr>
      </w:pPr>
    </w:p>
    <w:tbl>
      <w:tblPr>
        <w:tblStyle w:val="TableGrid"/>
        <w:tblW w:w="0" w:type="auto"/>
        <w:tblLook w:val="04A0" w:firstRow="1" w:lastRow="0" w:firstColumn="1" w:lastColumn="0" w:noHBand="0" w:noVBand="1"/>
      </w:tblPr>
      <w:tblGrid>
        <w:gridCol w:w="3890"/>
        <w:gridCol w:w="5738"/>
      </w:tblGrid>
      <w:tr w:rsidR="006F1FB1" w:rsidRPr="004979F9" w:rsidTr="006F1FB1">
        <w:tc>
          <w:tcPr>
            <w:tcW w:w="4077" w:type="dxa"/>
          </w:tcPr>
          <w:p w:rsidR="006F1FB1" w:rsidRPr="004979F9" w:rsidRDefault="005C5AAF" w:rsidP="005C5AAF">
            <w:pPr>
              <w:spacing w:after="0" w:line="276" w:lineRule="auto"/>
              <w:jc w:val="left"/>
              <w:rPr>
                <w:rFonts w:ascii="Arial" w:hAnsi="Arial" w:cs="Arial"/>
                <w:b/>
                <w:sz w:val="22"/>
                <w:szCs w:val="22"/>
              </w:rPr>
            </w:pPr>
            <w:r>
              <w:rPr>
                <w:rFonts w:ascii="Arial" w:hAnsi="Arial" w:cs="Arial"/>
                <w:b/>
                <w:sz w:val="22"/>
                <w:szCs w:val="22"/>
              </w:rPr>
              <w:t>Practical S</w:t>
            </w:r>
            <w:r w:rsidR="006F1FB1" w:rsidRPr="004979F9">
              <w:rPr>
                <w:rFonts w:ascii="Arial" w:hAnsi="Arial" w:cs="Arial"/>
                <w:b/>
                <w:sz w:val="22"/>
                <w:szCs w:val="22"/>
              </w:rPr>
              <w:t>kills</w:t>
            </w:r>
          </w:p>
          <w:p w:rsidR="006F1FB1" w:rsidRPr="005C5AAF" w:rsidRDefault="00F304AF" w:rsidP="005C5AAF">
            <w:pPr>
              <w:pStyle w:val="ListParagraph"/>
              <w:numPr>
                <w:ilvl w:val="0"/>
                <w:numId w:val="33"/>
              </w:numPr>
              <w:spacing w:after="0" w:line="276" w:lineRule="auto"/>
              <w:rPr>
                <w:rFonts w:ascii="Arial" w:hAnsi="Arial"/>
                <w:sz w:val="22"/>
                <w:szCs w:val="22"/>
              </w:rPr>
            </w:pPr>
            <w:r>
              <w:rPr>
                <w:rFonts w:ascii="Arial" w:hAnsi="Arial"/>
                <w:sz w:val="22"/>
                <w:szCs w:val="22"/>
              </w:rPr>
              <w:t>Correctly h</w:t>
            </w:r>
            <w:r w:rsidR="006F1FB1" w:rsidRPr="005C5AAF">
              <w:rPr>
                <w:rFonts w:ascii="Arial" w:hAnsi="Arial"/>
                <w:sz w:val="22"/>
                <w:szCs w:val="22"/>
              </w:rPr>
              <w:t>andling concentrated ammonia</w:t>
            </w:r>
          </w:p>
          <w:p w:rsidR="006F1FB1" w:rsidRDefault="00F304AF" w:rsidP="005C5AAF">
            <w:pPr>
              <w:pStyle w:val="ListParagraph"/>
              <w:numPr>
                <w:ilvl w:val="0"/>
                <w:numId w:val="33"/>
              </w:numPr>
              <w:spacing w:after="0" w:line="276" w:lineRule="auto"/>
              <w:rPr>
                <w:rFonts w:ascii="Arial" w:hAnsi="Arial"/>
                <w:sz w:val="22"/>
                <w:szCs w:val="22"/>
              </w:rPr>
            </w:pPr>
            <w:r>
              <w:rPr>
                <w:rFonts w:ascii="Arial" w:hAnsi="Arial"/>
                <w:sz w:val="22"/>
                <w:szCs w:val="22"/>
              </w:rPr>
              <w:t>Carrying out a v</w:t>
            </w:r>
            <w:r w:rsidR="006F1FB1" w:rsidRPr="005C5AAF">
              <w:rPr>
                <w:rFonts w:ascii="Arial" w:hAnsi="Arial"/>
                <w:sz w:val="22"/>
                <w:szCs w:val="22"/>
              </w:rPr>
              <w:t>acuum filtration</w:t>
            </w:r>
          </w:p>
          <w:p w:rsidR="00B75654" w:rsidRPr="005C5AAF" w:rsidRDefault="00B75654" w:rsidP="00B75654">
            <w:pPr>
              <w:pStyle w:val="ListParagraph"/>
              <w:spacing w:after="0" w:line="276" w:lineRule="auto"/>
              <w:ind w:left="360"/>
              <w:rPr>
                <w:rFonts w:ascii="Arial" w:hAnsi="Arial"/>
                <w:sz w:val="22"/>
                <w:szCs w:val="22"/>
              </w:rPr>
            </w:pPr>
          </w:p>
        </w:tc>
        <w:tc>
          <w:tcPr>
            <w:tcW w:w="6111" w:type="dxa"/>
          </w:tcPr>
          <w:p w:rsidR="006F1FB1" w:rsidRPr="004979F9" w:rsidRDefault="006F1FB1" w:rsidP="005C5AAF">
            <w:pPr>
              <w:spacing w:after="0" w:line="276" w:lineRule="auto"/>
              <w:jc w:val="left"/>
              <w:rPr>
                <w:rFonts w:ascii="Arial" w:hAnsi="Arial" w:cs="Arial"/>
                <w:b/>
                <w:sz w:val="22"/>
                <w:szCs w:val="22"/>
              </w:rPr>
            </w:pPr>
            <w:r w:rsidRPr="004979F9">
              <w:rPr>
                <w:rFonts w:ascii="Arial" w:hAnsi="Arial" w:cs="Arial"/>
                <w:b/>
                <w:sz w:val="22"/>
                <w:szCs w:val="22"/>
              </w:rPr>
              <w:t xml:space="preserve">Scientific </w:t>
            </w:r>
            <w:r w:rsidR="005C5AAF">
              <w:rPr>
                <w:rFonts w:ascii="Arial" w:hAnsi="Arial" w:cs="Arial"/>
                <w:b/>
                <w:sz w:val="22"/>
                <w:szCs w:val="22"/>
              </w:rPr>
              <w:t>S</w:t>
            </w:r>
            <w:r w:rsidRPr="004979F9">
              <w:rPr>
                <w:rFonts w:ascii="Arial" w:hAnsi="Arial" w:cs="Arial"/>
                <w:b/>
                <w:sz w:val="22"/>
                <w:szCs w:val="22"/>
              </w:rPr>
              <w:t>kills</w:t>
            </w:r>
          </w:p>
          <w:p w:rsidR="006F1FB1" w:rsidRPr="005C5AAF" w:rsidRDefault="006F1FB1" w:rsidP="005C5AAF">
            <w:pPr>
              <w:pStyle w:val="ListParagraph"/>
              <w:numPr>
                <w:ilvl w:val="0"/>
                <w:numId w:val="33"/>
              </w:numPr>
              <w:spacing w:after="0" w:line="276" w:lineRule="auto"/>
              <w:rPr>
                <w:rFonts w:ascii="Arial" w:hAnsi="Arial"/>
                <w:sz w:val="22"/>
                <w:szCs w:val="22"/>
              </w:rPr>
            </w:pPr>
            <w:r w:rsidRPr="005C5AAF">
              <w:rPr>
                <w:rFonts w:ascii="Arial" w:hAnsi="Arial"/>
                <w:sz w:val="22"/>
                <w:szCs w:val="22"/>
              </w:rPr>
              <w:t>Calculating % yield</w:t>
            </w:r>
          </w:p>
        </w:tc>
      </w:tr>
    </w:tbl>
    <w:p w:rsidR="005C5AAF" w:rsidRDefault="005C5AAF" w:rsidP="004979F9">
      <w:pPr>
        <w:spacing w:before="0" w:after="0" w:line="276" w:lineRule="auto"/>
        <w:jc w:val="left"/>
        <w:rPr>
          <w:rFonts w:ascii="Arial" w:hAnsi="Arial" w:cs="Arial"/>
          <w:b/>
          <w:sz w:val="22"/>
          <w:szCs w:val="22"/>
        </w:rPr>
      </w:pPr>
    </w:p>
    <w:p w:rsidR="00865F7F" w:rsidRPr="004979F9" w:rsidRDefault="00A95BCD" w:rsidP="004979F9">
      <w:pPr>
        <w:spacing w:before="0" w:after="0" w:line="276" w:lineRule="auto"/>
        <w:jc w:val="left"/>
        <w:rPr>
          <w:rFonts w:ascii="Arial" w:hAnsi="Arial" w:cs="Arial"/>
          <w:b/>
          <w:sz w:val="22"/>
          <w:szCs w:val="22"/>
        </w:rPr>
      </w:pPr>
      <w:r w:rsidRPr="004979F9">
        <w:rPr>
          <w:rFonts w:ascii="Arial" w:hAnsi="Arial" w:cs="Arial"/>
          <w:b/>
          <w:sz w:val="22"/>
          <w:szCs w:val="22"/>
        </w:rPr>
        <w:t>Signposts</w:t>
      </w:r>
    </w:p>
    <w:p w:rsidR="00A95BCD" w:rsidRPr="004979F9" w:rsidRDefault="00616BCC" w:rsidP="004979F9">
      <w:pPr>
        <w:spacing w:before="0" w:after="0" w:line="276" w:lineRule="auto"/>
        <w:rPr>
          <w:rFonts w:ascii="Arial" w:hAnsi="Arial" w:cs="Arial"/>
          <w:sz w:val="22"/>
          <w:szCs w:val="22"/>
        </w:rPr>
      </w:pPr>
      <w:r w:rsidRPr="004979F9">
        <w:rPr>
          <w:rFonts w:ascii="Arial" w:hAnsi="Arial" w:cs="Arial"/>
          <w:sz w:val="22"/>
          <w:szCs w:val="22"/>
        </w:rPr>
        <w:t>Chemistry, Conoley &amp; Hill, 3</w:t>
      </w:r>
      <w:r w:rsidRPr="004979F9">
        <w:rPr>
          <w:rFonts w:ascii="Arial" w:hAnsi="Arial" w:cs="Arial"/>
          <w:sz w:val="22"/>
          <w:szCs w:val="22"/>
          <w:vertAlign w:val="superscript"/>
        </w:rPr>
        <w:t>rd</w:t>
      </w:r>
      <w:r w:rsidRPr="004979F9">
        <w:rPr>
          <w:rFonts w:ascii="Arial" w:hAnsi="Arial" w:cs="Arial"/>
          <w:sz w:val="22"/>
          <w:szCs w:val="22"/>
        </w:rPr>
        <w:t xml:space="preserve"> Edition, Chapter 24, pages 485-492</w:t>
      </w:r>
      <w:r w:rsidR="00865F7F" w:rsidRPr="004979F9">
        <w:rPr>
          <w:rFonts w:ascii="Arial" w:hAnsi="Arial" w:cs="Arial"/>
          <w:sz w:val="22"/>
          <w:szCs w:val="22"/>
        </w:rPr>
        <w:t>; chapter 27, pages 566-567</w:t>
      </w:r>
    </w:p>
    <w:p w:rsidR="00A71D5D" w:rsidRPr="003D492E" w:rsidRDefault="00A71D5D" w:rsidP="00A71D5D">
      <w:pPr>
        <w:spacing w:before="0" w:after="0" w:line="276" w:lineRule="auto"/>
        <w:rPr>
          <w:rFonts w:ascii="Arial" w:hAnsi="Arial" w:cs="Arial"/>
          <w:bCs/>
          <w:sz w:val="22"/>
          <w:szCs w:val="22"/>
        </w:rPr>
      </w:pPr>
    </w:p>
    <w:p w:rsidR="00A71D5D" w:rsidRDefault="00A71D5D" w:rsidP="00A71D5D">
      <w:pPr>
        <w:spacing w:before="0" w:after="0" w:line="276" w:lineRule="auto"/>
        <w:rPr>
          <w:rFonts w:ascii="Arial" w:hAnsi="Arial" w:cs="Arial"/>
          <w:b/>
          <w:sz w:val="22"/>
          <w:szCs w:val="22"/>
        </w:rPr>
      </w:pPr>
      <w:r>
        <w:rPr>
          <w:rFonts w:ascii="Arial" w:hAnsi="Arial" w:cs="Arial"/>
          <w:b/>
          <w:sz w:val="22"/>
          <w:szCs w:val="22"/>
        </w:rPr>
        <w:t>U</w:t>
      </w:r>
      <w:r w:rsidRPr="00A51C82">
        <w:rPr>
          <w:rFonts w:ascii="Arial" w:hAnsi="Arial" w:cs="Arial"/>
          <w:b/>
          <w:sz w:val="22"/>
          <w:szCs w:val="22"/>
        </w:rPr>
        <w:t>nderstanding Hazard</w:t>
      </w:r>
      <w:r>
        <w:rPr>
          <w:rFonts w:ascii="Arial" w:hAnsi="Arial" w:cs="Arial"/>
          <w:b/>
          <w:sz w:val="22"/>
          <w:szCs w:val="22"/>
        </w:rPr>
        <w:t xml:space="preserve"> and</w:t>
      </w:r>
      <w:r w:rsidRPr="00A51C82">
        <w:rPr>
          <w:rFonts w:ascii="Arial" w:hAnsi="Arial" w:cs="Arial"/>
          <w:b/>
          <w:sz w:val="22"/>
          <w:szCs w:val="22"/>
        </w:rPr>
        <w:t xml:space="preserve"> Minimising Risk</w:t>
      </w:r>
    </w:p>
    <w:p w:rsidR="00A71D5D" w:rsidRDefault="00A71D5D" w:rsidP="00A71D5D">
      <w:pPr>
        <w:spacing w:before="0" w:after="0" w:line="288" w:lineRule="auto"/>
        <w:rPr>
          <w:rFonts w:ascii="Arial" w:hAnsi="Arial" w:cs="Arial"/>
          <w:sz w:val="22"/>
          <w:szCs w:val="22"/>
        </w:rPr>
      </w:pPr>
      <w:r w:rsidRPr="004A6F3B">
        <w:rPr>
          <w:rFonts w:ascii="Arial" w:hAnsi="Arial" w:cs="Arial"/>
          <w:sz w:val="22"/>
          <w:szCs w:val="22"/>
        </w:rPr>
        <w:t xml:space="preserve">You must stand up throughout the practical, and safety glasses must be worn at </w:t>
      </w:r>
      <w:r>
        <w:rPr>
          <w:rFonts w:ascii="Arial" w:hAnsi="Arial" w:cs="Arial"/>
          <w:sz w:val="22"/>
          <w:szCs w:val="22"/>
        </w:rPr>
        <w:t>ALL</w:t>
      </w:r>
      <w:r w:rsidRPr="004A6F3B">
        <w:rPr>
          <w:rFonts w:ascii="Arial" w:hAnsi="Arial" w:cs="Arial"/>
          <w:sz w:val="22"/>
          <w:szCs w:val="22"/>
        </w:rPr>
        <w:t xml:space="preserve"> times in the lab.  You must wear a labcoat whilst you are carrying out </w:t>
      </w:r>
      <w:r>
        <w:rPr>
          <w:rFonts w:ascii="Arial" w:hAnsi="Arial" w:cs="Arial"/>
          <w:sz w:val="22"/>
          <w:szCs w:val="22"/>
        </w:rPr>
        <w:t xml:space="preserve">ALL </w:t>
      </w:r>
      <w:r w:rsidRPr="004A6F3B">
        <w:rPr>
          <w:rFonts w:ascii="Arial" w:hAnsi="Arial" w:cs="Arial"/>
          <w:sz w:val="22"/>
          <w:szCs w:val="22"/>
        </w:rPr>
        <w:t xml:space="preserve">practical work. </w:t>
      </w:r>
      <w:r>
        <w:rPr>
          <w:rFonts w:ascii="Arial" w:hAnsi="Arial" w:cs="Arial"/>
          <w:sz w:val="22"/>
          <w:szCs w:val="22"/>
        </w:rPr>
        <w:t xml:space="preserve"> </w:t>
      </w:r>
      <w:r w:rsidRPr="004A6F3B">
        <w:rPr>
          <w:rFonts w:ascii="Arial" w:hAnsi="Arial" w:cs="Arial"/>
          <w:sz w:val="22"/>
          <w:szCs w:val="22"/>
        </w:rPr>
        <w:t xml:space="preserve">Long hair must be tied back, and trousers (jeans are OK) must be worn. </w:t>
      </w:r>
      <w:r>
        <w:rPr>
          <w:rFonts w:ascii="Arial" w:hAnsi="Arial" w:cs="Arial"/>
          <w:sz w:val="22"/>
          <w:szCs w:val="22"/>
        </w:rPr>
        <w:t xml:space="preserve"> </w:t>
      </w:r>
      <w:r w:rsidRPr="004A6F3B">
        <w:rPr>
          <w:rFonts w:ascii="Arial" w:hAnsi="Arial" w:cs="Arial"/>
          <w:sz w:val="22"/>
          <w:szCs w:val="22"/>
        </w:rPr>
        <w:t>Open-toed shoes a</w:t>
      </w:r>
      <w:r>
        <w:rPr>
          <w:rFonts w:ascii="Arial" w:hAnsi="Arial" w:cs="Arial"/>
          <w:sz w:val="22"/>
          <w:szCs w:val="22"/>
        </w:rPr>
        <w:t>nd clothing revealing bare skin a</w:t>
      </w:r>
      <w:r w:rsidRPr="004A6F3B">
        <w:rPr>
          <w:rFonts w:ascii="Arial" w:hAnsi="Arial" w:cs="Arial"/>
          <w:sz w:val="22"/>
          <w:szCs w:val="22"/>
        </w:rPr>
        <w:t>re not permitted.</w:t>
      </w:r>
    </w:p>
    <w:p w:rsidR="005C5AAF" w:rsidRPr="004979F9" w:rsidRDefault="005C5AAF" w:rsidP="004979F9">
      <w:pPr>
        <w:spacing w:before="0" w:after="0" w:line="276" w:lineRule="auto"/>
        <w:rPr>
          <w:rFonts w:ascii="Arial" w:hAnsi="Arial" w:cs="Arial"/>
          <w:b/>
          <w:sz w:val="22"/>
          <w:szCs w:val="22"/>
        </w:rPr>
      </w:pPr>
    </w:p>
    <w:tbl>
      <w:tblPr>
        <w:tblW w:w="10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4"/>
        <w:gridCol w:w="1134"/>
        <w:gridCol w:w="2438"/>
        <w:gridCol w:w="2438"/>
        <w:gridCol w:w="2438"/>
      </w:tblGrid>
      <w:tr w:rsidR="00865F7F" w:rsidRPr="004979F9" w:rsidTr="005C5AAF">
        <w:tc>
          <w:tcPr>
            <w:tcW w:w="1814" w:type="dxa"/>
            <w:shd w:val="clear" w:color="auto" w:fill="auto"/>
            <w:vAlign w:val="center"/>
          </w:tcPr>
          <w:p w:rsidR="00865F7F" w:rsidRPr="005C5AAF" w:rsidRDefault="00A95BCD" w:rsidP="005C5AAF">
            <w:pPr>
              <w:spacing w:before="0" w:after="0" w:line="276" w:lineRule="auto"/>
              <w:jc w:val="center"/>
              <w:rPr>
                <w:rFonts w:ascii="Arial" w:hAnsi="Arial" w:cs="Arial"/>
                <w:bCs/>
                <w:sz w:val="22"/>
                <w:szCs w:val="22"/>
                <w:u w:val="single"/>
              </w:rPr>
            </w:pPr>
            <w:r w:rsidRPr="005C5AAF">
              <w:rPr>
                <w:rFonts w:ascii="Arial" w:hAnsi="Arial" w:cs="Arial"/>
                <w:bCs/>
                <w:sz w:val="22"/>
                <w:szCs w:val="22"/>
                <w:u w:val="single"/>
              </w:rPr>
              <w:t>Substance</w:t>
            </w:r>
          </w:p>
        </w:tc>
        <w:tc>
          <w:tcPr>
            <w:tcW w:w="1134" w:type="dxa"/>
            <w:shd w:val="clear" w:color="auto" w:fill="auto"/>
            <w:vAlign w:val="center"/>
          </w:tcPr>
          <w:p w:rsidR="00865F7F" w:rsidRPr="005C5AAF" w:rsidRDefault="00A95BCD" w:rsidP="005C5AAF">
            <w:pPr>
              <w:spacing w:before="0" w:after="0" w:line="276" w:lineRule="auto"/>
              <w:jc w:val="center"/>
              <w:rPr>
                <w:rFonts w:ascii="Arial" w:hAnsi="Arial" w:cs="Arial"/>
                <w:bCs/>
                <w:sz w:val="22"/>
                <w:szCs w:val="22"/>
                <w:u w:val="single"/>
              </w:rPr>
            </w:pPr>
            <w:r w:rsidRPr="005C5AAF">
              <w:rPr>
                <w:rFonts w:ascii="Arial" w:hAnsi="Arial" w:cs="Arial"/>
                <w:bCs/>
                <w:sz w:val="22"/>
                <w:szCs w:val="22"/>
                <w:u w:val="single"/>
              </w:rPr>
              <w:t>Amount</w:t>
            </w:r>
          </w:p>
        </w:tc>
        <w:tc>
          <w:tcPr>
            <w:tcW w:w="2438" w:type="dxa"/>
            <w:shd w:val="clear" w:color="auto" w:fill="auto"/>
            <w:vAlign w:val="center"/>
          </w:tcPr>
          <w:p w:rsidR="00865F7F" w:rsidRPr="005C5AAF" w:rsidRDefault="00A95BCD" w:rsidP="005C5AAF">
            <w:pPr>
              <w:spacing w:before="0" w:after="0" w:line="276" w:lineRule="auto"/>
              <w:jc w:val="center"/>
              <w:rPr>
                <w:rFonts w:ascii="Arial" w:hAnsi="Arial" w:cs="Arial"/>
                <w:bCs/>
                <w:sz w:val="22"/>
                <w:szCs w:val="22"/>
                <w:u w:val="single"/>
              </w:rPr>
            </w:pPr>
            <w:r w:rsidRPr="005C5AAF">
              <w:rPr>
                <w:rFonts w:ascii="Arial" w:hAnsi="Arial" w:cs="Arial"/>
                <w:bCs/>
                <w:sz w:val="22"/>
                <w:szCs w:val="22"/>
                <w:u w:val="single"/>
              </w:rPr>
              <w:t>Hazards</w:t>
            </w:r>
          </w:p>
        </w:tc>
        <w:tc>
          <w:tcPr>
            <w:tcW w:w="2438" w:type="dxa"/>
            <w:shd w:val="clear" w:color="auto" w:fill="auto"/>
            <w:vAlign w:val="center"/>
          </w:tcPr>
          <w:p w:rsidR="00865F7F" w:rsidRPr="005C5AAF" w:rsidRDefault="00A95BCD" w:rsidP="005C5AAF">
            <w:pPr>
              <w:spacing w:before="0" w:after="0" w:line="276" w:lineRule="auto"/>
              <w:jc w:val="center"/>
              <w:rPr>
                <w:rFonts w:ascii="Arial" w:hAnsi="Arial" w:cs="Arial"/>
                <w:bCs/>
                <w:sz w:val="22"/>
                <w:szCs w:val="22"/>
                <w:u w:val="single"/>
              </w:rPr>
            </w:pPr>
            <w:r w:rsidRPr="005C5AAF">
              <w:rPr>
                <w:rFonts w:ascii="Arial" w:hAnsi="Arial" w:cs="Arial"/>
                <w:bCs/>
                <w:sz w:val="22"/>
                <w:szCs w:val="22"/>
                <w:u w:val="single"/>
              </w:rPr>
              <w:t>Minimising Hazards</w:t>
            </w:r>
          </w:p>
        </w:tc>
        <w:tc>
          <w:tcPr>
            <w:tcW w:w="2438" w:type="dxa"/>
            <w:shd w:val="clear" w:color="auto" w:fill="auto"/>
            <w:vAlign w:val="center"/>
          </w:tcPr>
          <w:p w:rsidR="00865F7F" w:rsidRPr="005C5AAF" w:rsidRDefault="00A95BCD" w:rsidP="005C5AAF">
            <w:pPr>
              <w:spacing w:before="0" w:after="0" w:line="276" w:lineRule="auto"/>
              <w:jc w:val="center"/>
              <w:rPr>
                <w:rFonts w:ascii="Arial" w:hAnsi="Arial" w:cs="Arial"/>
                <w:bCs/>
                <w:sz w:val="22"/>
                <w:szCs w:val="22"/>
                <w:u w:val="single"/>
              </w:rPr>
            </w:pPr>
            <w:r w:rsidRPr="005C5AAF">
              <w:rPr>
                <w:rFonts w:ascii="Arial" w:hAnsi="Arial" w:cs="Arial"/>
                <w:bCs/>
                <w:sz w:val="22"/>
                <w:szCs w:val="22"/>
                <w:u w:val="single"/>
              </w:rPr>
              <w:t>Disposal / spillage</w:t>
            </w:r>
          </w:p>
        </w:tc>
      </w:tr>
      <w:tr w:rsidR="00865F7F" w:rsidRPr="004979F9" w:rsidTr="005C5AAF">
        <w:tc>
          <w:tcPr>
            <w:tcW w:w="1814" w:type="dxa"/>
            <w:shd w:val="clear" w:color="auto" w:fill="auto"/>
            <w:vAlign w:val="center"/>
          </w:tcPr>
          <w:p w:rsidR="00865F7F" w:rsidRPr="004979F9" w:rsidRDefault="00865F7F" w:rsidP="00982054">
            <w:pPr>
              <w:spacing w:before="0" w:after="0" w:line="276" w:lineRule="auto"/>
              <w:jc w:val="center"/>
              <w:rPr>
                <w:rFonts w:ascii="Arial" w:hAnsi="Arial" w:cs="Arial"/>
                <w:bCs/>
                <w:sz w:val="22"/>
                <w:szCs w:val="22"/>
                <w:lang w:val="pt-PT"/>
              </w:rPr>
            </w:pPr>
            <w:r w:rsidRPr="004979F9">
              <w:rPr>
                <w:rFonts w:ascii="Arial" w:hAnsi="Arial" w:cs="Arial"/>
                <w:bCs/>
                <w:sz w:val="22"/>
                <w:szCs w:val="22"/>
                <w:lang w:val="pt-PT"/>
              </w:rPr>
              <w:t xml:space="preserve">Concentrated </w:t>
            </w:r>
            <w:r w:rsidR="00982054">
              <w:rPr>
                <w:rFonts w:ascii="Arial" w:hAnsi="Arial" w:cs="Arial"/>
                <w:bCs/>
                <w:sz w:val="22"/>
                <w:szCs w:val="22"/>
                <w:lang w:val="pt-PT"/>
              </w:rPr>
              <w:t>a</w:t>
            </w:r>
            <w:r w:rsidRPr="004979F9">
              <w:rPr>
                <w:rFonts w:ascii="Arial" w:hAnsi="Arial" w:cs="Arial"/>
                <w:bCs/>
                <w:sz w:val="22"/>
                <w:szCs w:val="22"/>
                <w:lang w:val="pt-PT"/>
              </w:rPr>
              <w:t>mmonia</w:t>
            </w:r>
          </w:p>
        </w:tc>
        <w:tc>
          <w:tcPr>
            <w:tcW w:w="1134" w:type="dxa"/>
            <w:shd w:val="clear" w:color="auto" w:fill="auto"/>
            <w:vAlign w:val="center"/>
          </w:tcPr>
          <w:p w:rsidR="00865F7F" w:rsidRPr="004979F9" w:rsidRDefault="00865F7F" w:rsidP="005C5AAF">
            <w:pPr>
              <w:spacing w:before="0" w:after="0" w:line="276" w:lineRule="auto"/>
              <w:jc w:val="center"/>
              <w:rPr>
                <w:rFonts w:ascii="Arial" w:hAnsi="Arial" w:cs="Arial"/>
                <w:bCs/>
                <w:sz w:val="22"/>
                <w:szCs w:val="22"/>
              </w:rPr>
            </w:pPr>
            <w:r w:rsidRPr="004979F9">
              <w:rPr>
                <w:rFonts w:ascii="Arial" w:hAnsi="Arial" w:cs="Arial"/>
                <w:bCs/>
                <w:sz w:val="22"/>
                <w:szCs w:val="22"/>
              </w:rPr>
              <w:t>2 cm</w:t>
            </w:r>
            <w:r w:rsidRPr="004979F9">
              <w:rPr>
                <w:rFonts w:ascii="Arial" w:hAnsi="Arial" w:cs="Arial"/>
                <w:bCs/>
                <w:sz w:val="22"/>
                <w:szCs w:val="22"/>
                <w:vertAlign w:val="superscript"/>
              </w:rPr>
              <w:t>3</w:t>
            </w:r>
          </w:p>
        </w:tc>
        <w:tc>
          <w:tcPr>
            <w:tcW w:w="2438" w:type="dxa"/>
            <w:shd w:val="clear" w:color="auto" w:fill="auto"/>
            <w:vAlign w:val="center"/>
          </w:tcPr>
          <w:p w:rsidR="00865F7F" w:rsidRPr="004979F9" w:rsidRDefault="00865F7F" w:rsidP="005C5AAF">
            <w:pPr>
              <w:spacing w:before="0" w:after="0" w:line="276" w:lineRule="auto"/>
              <w:jc w:val="center"/>
              <w:rPr>
                <w:rFonts w:ascii="Arial" w:hAnsi="Arial" w:cs="Arial"/>
                <w:sz w:val="22"/>
                <w:szCs w:val="22"/>
              </w:rPr>
            </w:pPr>
            <w:r w:rsidRPr="004979F9">
              <w:rPr>
                <w:rFonts w:ascii="Arial" w:hAnsi="Arial" w:cs="Arial"/>
                <w:sz w:val="22"/>
                <w:szCs w:val="22"/>
              </w:rPr>
              <w:t>C</w:t>
            </w:r>
            <w:r w:rsidR="00535E88">
              <w:rPr>
                <w:rFonts w:ascii="Arial" w:hAnsi="Arial" w:cs="Arial"/>
                <w:sz w:val="22"/>
                <w:szCs w:val="22"/>
              </w:rPr>
              <w:t>orros</w:t>
            </w:r>
            <w:r w:rsidR="00C86EE8" w:rsidRPr="004979F9">
              <w:rPr>
                <w:rFonts w:ascii="Arial" w:hAnsi="Arial" w:cs="Arial"/>
                <w:sz w:val="22"/>
                <w:szCs w:val="22"/>
              </w:rPr>
              <w:t>ive, c</w:t>
            </w:r>
            <w:r w:rsidRPr="004979F9">
              <w:rPr>
                <w:rFonts w:ascii="Arial" w:hAnsi="Arial" w:cs="Arial"/>
                <w:sz w:val="22"/>
                <w:szCs w:val="22"/>
              </w:rPr>
              <w:t>auses severe burns, eye dam</w:t>
            </w:r>
            <w:r w:rsidR="005C5AAF">
              <w:rPr>
                <w:rFonts w:ascii="Arial" w:hAnsi="Arial" w:cs="Arial"/>
                <w:sz w:val="22"/>
                <w:szCs w:val="22"/>
              </w:rPr>
              <w:t>age, very toxic to aquatic life. H</w:t>
            </w:r>
            <w:r w:rsidRPr="004979F9">
              <w:rPr>
                <w:rFonts w:ascii="Arial" w:hAnsi="Arial" w:cs="Arial"/>
                <w:sz w:val="22"/>
                <w:szCs w:val="22"/>
              </w:rPr>
              <w:t>armful if inhaled, swallowed, absorbed through skin.</w:t>
            </w:r>
          </w:p>
        </w:tc>
        <w:tc>
          <w:tcPr>
            <w:tcW w:w="2438" w:type="dxa"/>
            <w:shd w:val="clear" w:color="auto" w:fill="auto"/>
            <w:vAlign w:val="center"/>
          </w:tcPr>
          <w:p w:rsidR="00865F7F" w:rsidRPr="004979F9" w:rsidRDefault="00865F7F" w:rsidP="005C5AAF">
            <w:pPr>
              <w:spacing w:before="0" w:after="0" w:line="276" w:lineRule="auto"/>
              <w:jc w:val="center"/>
              <w:rPr>
                <w:rFonts w:ascii="Arial" w:hAnsi="Arial" w:cs="Arial"/>
                <w:sz w:val="22"/>
                <w:szCs w:val="22"/>
              </w:rPr>
            </w:pPr>
            <w:r w:rsidRPr="004979F9">
              <w:rPr>
                <w:rFonts w:ascii="Arial" w:hAnsi="Arial" w:cs="Arial"/>
                <w:sz w:val="22"/>
                <w:szCs w:val="22"/>
              </w:rPr>
              <w:t>Handle in a fume cupboard, use gloves, lab coat, goggles.</w:t>
            </w:r>
          </w:p>
        </w:tc>
        <w:tc>
          <w:tcPr>
            <w:tcW w:w="2438" w:type="dxa"/>
            <w:shd w:val="clear" w:color="auto" w:fill="auto"/>
            <w:vAlign w:val="center"/>
          </w:tcPr>
          <w:p w:rsidR="00865F7F" w:rsidRPr="004979F9" w:rsidRDefault="00C86EE8" w:rsidP="005C5AAF">
            <w:pPr>
              <w:spacing w:before="0" w:after="0" w:line="276" w:lineRule="auto"/>
              <w:jc w:val="center"/>
              <w:rPr>
                <w:rFonts w:ascii="Arial" w:hAnsi="Arial" w:cs="Arial"/>
                <w:sz w:val="22"/>
                <w:szCs w:val="22"/>
              </w:rPr>
            </w:pPr>
            <w:r w:rsidRPr="004979F9">
              <w:rPr>
                <w:rFonts w:ascii="Arial" w:hAnsi="Arial" w:cs="Arial"/>
                <w:sz w:val="22"/>
                <w:szCs w:val="22"/>
              </w:rPr>
              <w:t xml:space="preserve">Dilute with water (10 water: 1 ammonia) and </w:t>
            </w:r>
            <w:r w:rsidRPr="004979F9">
              <w:rPr>
                <w:rFonts w:ascii="Arial" w:hAnsi="Arial" w:cs="Arial"/>
                <w:bCs/>
                <w:sz w:val="22"/>
                <w:szCs w:val="22"/>
              </w:rPr>
              <w:t>pour down the sink with copious amounts of water.</w:t>
            </w:r>
          </w:p>
        </w:tc>
      </w:tr>
      <w:tr w:rsidR="00865F7F" w:rsidRPr="004979F9" w:rsidTr="005C5AAF">
        <w:tc>
          <w:tcPr>
            <w:tcW w:w="1814" w:type="dxa"/>
            <w:shd w:val="clear" w:color="auto" w:fill="auto"/>
            <w:vAlign w:val="center"/>
          </w:tcPr>
          <w:p w:rsidR="00865F7F" w:rsidRPr="004979F9" w:rsidRDefault="005C5AAF" w:rsidP="00435829">
            <w:pPr>
              <w:spacing w:before="0" w:after="0" w:line="276" w:lineRule="auto"/>
              <w:jc w:val="center"/>
              <w:rPr>
                <w:rFonts w:ascii="Arial" w:hAnsi="Arial" w:cs="Arial"/>
                <w:bCs/>
                <w:sz w:val="22"/>
                <w:szCs w:val="22"/>
                <w:lang w:val="pt-PT"/>
              </w:rPr>
            </w:pPr>
            <w:r>
              <w:rPr>
                <w:rFonts w:ascii="Arial" w:hAnsi="Arial" w:cs="Arial"/>
                <w:bCs/>
                <w:sz w:val="22"/>
                <w:szCs w:val="22"/>
                <w:lang w:val="pt-PT"/>
              </w:rPr>
              <w:t>Copper</w:t>
            </w:r>
            <w:r w:rsidR="004654A9">
              <w:rPr>
                <w:rFonts w:ascii="Arial" w:hAnsi="Arial" w:cs="Arial"/>
                <w:bCs/>
                <w:sz w:val="22"/>
                <w:szCs w:val="22"/>
                <w:lang w:val="pt-PT"/>
              </w:rPr>
              <w:t xml:space="preserve">(II) </w:t>
            </w:r>
            <w:r w:rsidR="00982054">
              <w:rPr>
                <w:rFonts w:ascii="Arial" w:hAnsi="Arial" w:cs="Arial"/>
                <w:bCs/>
                <w:sz w:val="22"/>
                <w:szCs w:val="22"/>
                <w:lang w:val="pt-PT"/>
              </w:rPr>
              <w:t>s</w:t>
            </w:r>
            <w:r w:rsidR="00865F7F" w:rsidRPr="004979F9">
              <w:rPr>
                <w:rFonts w:ascii="Arial" w:hAnsi="Arial" w:cs="Arial"/>
                <w:bCs/>
                <w:sz w:val="22"/>
                <w:szCs w:val="22"/>
                <w:lang w:val="pt-PT"/>
              </w:rPr>
              <w:t>ulfate</w:t>
            </w:r>
          </w:p>
        </w:tc>
        <w:tc>
          <w:tcPr>
            <w:tcW w:w="1134" w:type="dxa"/>
            <w:shd w:val="clear" w:color="auto" w:fill="auto"/>
            <w:vAlign w:val="center"/>
          </w:tcPr>
          <w:p w:rsidR="00865F7F" w:rsidRPr="004979F9" w:rsidRDefault="00435829" w:rsidP="005C5AAF">
            <w:pPr>
              <w:spacing w:before="0" w:after="0" w:line="276" w:lineRule="auto"/>
              <w:jc w:val="center"/>
              <w:rPr>
                <w:rFonts w:ascii="Arial" w:hAnsi="Arial" w:cs="Arial"/>
                <w:bCs/>
                <w:sz w:val="22"/>
                <w:szCs w:val="22"/>
              </w:rPr>
            </w:pPr>
            <w:r>
              <w:rPr>
                <w:rFonts w:ascii="Arial" w:hAnsi="Arial" w:cs="Arial"/>
                <w:bCs/>
                <w:sz w:val="22"/>
                <w:szCs w:val="22"/>
              </w:rPr>
              <w:t>~1.5</w:t>
            </w:r>
            <w:r w:rsidR="00865F7F" w:rsidRPr="004979F9">
              <w:rPr>
                <w:rFonts w:ascii="Arial" w:hAnsi="Arial" w:cs="Arial"/>
                <w:bCs/>
                <w:sz w:val="22"/>
                <w:szCs w:val="22"/>
              </w:rPr>
              <w:t xml:space="preserve"> g</w:t>
            </w:r>
          </w:p>
        </w:tc>
        <w:tc>
          <w:tcPr>
            <w:tcW w:w="2438" w:type="dxa"/>
            <w:shd w:val="clear" w:color="auto" w:fill="auto"/>
            <w:vAlign w:val="center"/>
          </w:tcPr>
          <w:p w:rsidR="00865F7F" w:rsidRPr="004979F9" w:rsidRDefault="005C5AAF" w:rsidP="005C5AAF">
            <w:pPr>
              <w:spacing w:before="0" w:after="0" w:line="276" w:lineRule="auto"/>
              <w:jc w:val="center"/>
              <w:rPr>
                <w:rFonts w:ascii="Arial" w:hAnsi="Arial" w:cs="Arial"/>
                <w:sz w:val="22"/>
                <w:szCs w:val="22"/>
              </w:rPr>
            </w:pPr>
            <w:r>
              <w:rPr>
                <w:rFonts w:ascii="Arial" w:hAnsi="Arial" w:cs="Arial"/>
                <w:sz w:val="22"/>
                <w:szCs w:val="22"/>
              </w:rPr>
              <w:t>Harmful if swallowed. C</w:t>
            </w:r>
            <w:r w:rsidR="00865F7F" w:rsidRPr="004979F9">
              <w:rPr>
                <w:rFonts w:ascii="Arial" w:hAnsi="Arial" w:cs="Arial"/>
                <w:sz w:val="22"/>
                <w:szCs w:val="22"/>
              </w:rPr>
              <w:t>auses severe eye and skin irritation.  Very toxic to aquatic organisms.</w:t>
            </w:r>
          </w:p>
        </w:tc>
        <w:tc>
          <w:tcPr>
            <w:tcW w:w="2438" w:type="dxa"/>
            <w:shd w:val="clear" w:color="auto" w:fill="auto"/>
            <w:vAlign w:val="center"/>
          </w:tcPr>
          <w:p w:rsidR="00865F7F" w:rsidRPr="004979F9" w:rsidRDefault="00865F7F" w:rsidP="005C5AAF">
            <w:pPr>
              <w:spacing w:before="0" w:after="0" w:line="276" w:lineRule="auto"/>
              <w:jc w:val="center"/>
              <w:rPr>
                <w:rFonts w:ascii="Arial" w:hAnsi="Arial" w:cs="Arial"/>
                <w:sz w:val="22"/>
                <w:szCs w:val="22"/>
              </w:rPr>
            </w:pPr>
            <w:r w:rsidRPr="004979F9">
              <w:rPr>
                <w:rFonts w:ascii="Arial" w:hAnsi="Arial" w:cs="Arial"/>
                <w:sz w:val="22"/>
                <w:szCs w:val="22"/>
              </w:rPr>
              <w:t>Wear gloves, lab coat, goggles.</w:t>
            </w:r>
          </w:p>
        </w:tc>
        <w:tc>
          <w:tcPr>
            <w:tcW w:w="2438" w:type="dxa"/>
            <w:shd w:val="clear" w:color="auto" w:fill="auto"/>
            <w:vAlign w:val="center"/>
          </w:tcPr>
          <w:p w:rsidR="00865F7F" w:rsidRPr="004979F9" w:rsidRDefault="00C86EE8" w:rsidP="005C5AAF">
            <w:pPr>
              <w:spacing w:before="0" w:after="0" w:line="276" w:lineRule="auto"/>
              <w:jc w:val="center"/>
              <w:rPr>
                <w:rFonts w:ascii="Arial" w:hAnsi="Arial" w:cs="Arial"/>
                <w:sz w:val="22"/>
                <w:szCs w:val="22"/>
              </w:rPr>
            </w:pPr>
            <w:r w:rsidRPr="004979F9">
              <w:rPr>
                <w:rFonts w:ascii="Arial" w:hAnsi="Arial" w:cs="Arial"/>
                <w:bCs/>
                <w:sz w:val="22"/>
                <w:szCs w:val="22"/>
              </w:rPr>
              <w:t>Pour down the sink with copious amounts of water.</w:t>
            </w:r>
          </w:p>
        </w:tc>
      </w:tr>
      <w:tr w:rsidR="00865F7F" w:rsidRPr="004979F9" w:rsidTr="005C5AAF">
        <w:tc>
          <w:tcPr>
            <w:tcW w:w="1814" w:type="dxa"/>
            <w:shd w:val="clear" w:color="auto" w:fill="auto"/>
            <w:vAlign w:val="center"/>
          </w:tcPr>
          <w:p w:rsidR="00865F7F" w:rsidRPr="004979F9" w:rsidRDefault="008F32C4" w:rsidP="005C5AAF">
            <w:pPr>
              <w:spacing w:before="0" w:after="0" w:line="276" w:lineRule="auto"/>
              <w:jc w:val="center"/>
              <w:rPr>
                <w:rFonts w:ascii="Arial" w:hAnsi="Arial" w:cs="Arial"/>
                <w:bCs/>
                <w:sz w:val="22"/>
                <w:szCs w:val="22"/>
              </w:rPr>
            </w:pPr>
            <w:r w:rsidRPr="004979F9">
              <w:rPr>
                <w:rFonts w:ascii="Arial" w:hAnsi="Arial" w:cs="Arial"/>
                <w:bCs/>
                <w:sz w:val="22"/>
                <w:szCs w:val="22"/>
              </w:rPr>
              <w:t>Ethanol</w:t>
            </w:r>
          </w:p>
        </w:tc>
        <w:tc>
          <w:tcPr>
            <w:tcW w:w="1134" w:type="dxa"/>
            <w:shd w:val="clear" w:color="auto" w:fill="auto"/>
            <w:vAlign w:val="center"/>
          </w:tcPr>
          <w:p w:rsidR="00865F7F" w:rsidRPr="004979F9" w:rsidRDefault="00435829" w:rsidP="005C5AAF">
            <w:pPr>
              <w:spacing w:before="0" w:after="0" w:line="276" w:lineRule="auto"/>
              <w:jc w:val="center"/>
              <w:rPr>
                <w:rFonts w:ascii="Arial" w:hAnsi="Arial" w:cs="Arial"/>
                <w:bCs/>
                <w:sz w:val="22"/>
                <w:szCs w:val="22"/>
              </w:rPr>
            </w:pPr>
            <w:r>
              <w:rPr>
                <w:rFonts w:ascii="Arial" w:hAnsi="Arial" w:cs="Arial"/>
                <w:bCs/>
                <w:sz w:val="22"/>
                <w:szCs w:val="22"/>
              </w:rPr>
              <w:t>&lt;</w:t>
            </w:r>
            <w:r w:rsidR="008F32C4" w:rsidRPr="004979F9">
              <w:rPr>
                <w:rFonts w:ascii="Arial" w:hAnsi="Arial" w:cs="Arial"/>
                <w:bCs/>
                <w:sz w:val="22"/>
                <w:szCs w:val="22"/>
              </w:rPr>
              <w:t>10 cm</w:t>
            </w:r>
            <w:r w:rsidR="008F32C4" w:rsidRPr="004979F9">
              <w:rPr>
                <w:rFonts w:ascii="Arial" w:hAnsi="Arial" w:cs="Arial"/>
                <w:bCs/>
                <w:sz w:val="22"/>
                <w:szCs w:val="22"/>
                <w:vertAlign w:val="superscript"/>
              </w:rPr>
              <w:t>3</w:t>
            </w:r>
          </w:p>
        </w:tc>
        <w:tc>
          <w:tcPr>
            <w:tcW w:w="2438" w:type="dxa"/>
            <w:shd w:val="clear" w:color="auto" w:fill="auto"/>
            <w:vAlign w:val="center"/>
          </w:tcPr>
          <w:p w:rsidR="00865F7F" w:rsidRPr="004979F9" w:rsidRDefault="008F32C4" w:rsidP="005C5AAF">
            <w:pPr>
              <w:spacing w:before="0" w:after="0" w:line="276" w:lineRule="auto"/>
              <w:jc w:val="center"/>
              <w:rPr>
                <w:rFonts w:ascii="Arial" w:hAnsi="Arial" w:cs="Arial"/>
                <w:bCs/>
                <w:sz w:val="22"/>
                <w:szCs w:val="22"/>
              </w:rPr>
            </w:pPr>
            <w:r w:rsidRPr="004979F9">
              <w:rPr>
                <w:rFonts w:ascii="Arial" w:hAnsi="Arial" w:cs="Arial"/>
                <w:bCs/>
                <w:sz w:val="22"/>
                <w:szCs w:val="22"/>
              </w:rPr>
              <w:t>Highly flammable</w:t>
            </w:r>
            <w:r w:rsidR="005C5AAF">
              <w:rPr>
                <w:rFonts w:ascii="Arial" w:hAnsi="Arial" w:cs="Arial"/>
                <w:bCs/>
                <w:sz w:val="22"/>
                <w:szCs w:val="22"/>
              </w:rPr>
              <w:t>.</w:t>
            </w:r>
          </w:p>
        </w:tc>
        <w:tc>
          <w:tcPr>
            <w:tcW w:w="2438" w:type="dxa"/>
            <w:shd w:val="clear" w:color="auto" w:fill="auto"/>
            <w:vAlign w:val="center"/>
          </w:tcPr>
          <w:p w:rsidR="00865F7F" w:rsidRPr="004979F9" w:rsidRDefault="008F32C4" w:rsidP="005C5AAF">
            <w:pPr>
              <w:spacing w:before="0" w:after="0" w:line="276" w:lineRule="auto"/>
              <w:jc w:val="center"/>
              <w:rPr>
                <w:rFonts w:ascii="Arial" w:hAnsi="Arial" w:cs="Arial"/>
                <w:bCs/>
                <w:sz w:val="22"/>
                <w:szCs w:val="22"/>
              </w:rPr>
            </w:pPr>
            <w:r w:rsidRPr="004979F9">
              <w:rPr>
                <w:rFonts w:ascii="Arial" w:hAnsi="Arial" w:cs="Arial"/>
                <w:bCs/>
                <w:sz w:val="22"/>
                <w:szCs w:val="22"/>
              </w:rPr>
              <w:t>Wear lab coat, gloves and goggles.</w:t>
            </w:r>
          </w:p>
        </w:tc>
        <w:tc>
          <w:tcPr>
            <w:tcW w:w="2438" w:type="dxa"/>
            <w:shd w:val="clear" w:color="auto" w:fill="auto"/>
            <w:vAlign w:val="center"/>
          </w:tcPr>
          <w:p w:rsidR="00865F7F" w:rsidRPr="004979F9" w:rsidRDefault="008F32C4" w:rsidP="005C5AAF">
            <w:pPr>
              <w:spacing w:before="0" w:after="0" w:line="276" w:lineRule="auto"/>
              <w:jc w:val="center"/>
              <w:rPr>
                <w:rFonts w:ascii="Arial" w:hAnsi="Arial" w:cs="Arial"/>
                <w:bCs/>
                <w:sz w:val="22"/>
                <w:szCs w:val="22"/>
              </w:rPr>
            </w:pPr>
            <w:r w:rsidRPr="004979F9">
              <w:rPr>
                <w:rFonts w:ascii="Arial" w:hAnsi="Arial" w:cs="Arial"/>
                <w:bCs/>
                <w:sz w:val="22"/>
                <w:szCs w:val="22"/>
              </w:rPr>
              <w:t>Pour down the sink with copious amounts of water.</w:t>
            </w:r>
          </w:p>
        </w:tc>
      </w:tr>
    </w:tbl>
    <w:p w:rsidR="006F1FB1" w:rsidRPr="004979F9" w:rsidRDefault="006F1FB1" w:rsidP="004979F9">
      <w:pPr>
        <w:spacing w:before="0" w:after="0" w:line="276" w:lineRule="auto"/>
        <w:rPr>
          <w:rFonts w:ascii="Arial" w:hAnsi="Arial" w:cs="Arial"/>
          <w:b/>
          <w:sz w:val="22"/>
          <w:szCs w:val="22"/>
        </w:rPr>
      </w:pPr>
    </w:p>
    <w:p w:rsidR="00865F7F" w:rsidRDefault="00A95BCD" w:rsidP="004979F9">
      <w:pPr>
        <w:spacing w:before="0" w:after="0" w:line="276" w:lineRule="auto"/>
        <w:rPr>
          <w:rFonts w:ascii="Arial" w:hAnsi="Arial" w:cs="Arial"/>
          <w:b/>
          <w:sz w:val="22"/>
          <w:szCs w:val="22"/>
        </w:rPr>
      </w:pPr>
      <w:r w:rsidRPr="004979F9">
        <w:rPr>
          <w:rFonts w:ascii="Arial" w:hAnsi="Arial" w:cs="Arial"/>
          <w:b/>
          <w:sz w:val="22"/>
          <w:szCs w:val="22"/>
        </w:rPr>
        <w:lastRenderedPageBreak/>
        <w:t>Procedure</w:t>
      </w:r>
    </w:p>
    <w:p w:rsidR="00982054" w:rsidRPr="004979F9" w:rsidRDefault="00982054" w:rsidP="004979F9">
      <w:pPr>
        <w:spacing w:before="0" w:after="0" w:line="276" w:lineRule="auto"/>
        <w:rPr>
          <w:rFonts w:ascii="Arial" w:hAnsi="Arial" w:cs="Arial"/>
          <w:b/>
          <w:sz w:val="22"/>
          <w:szCs w:val="22"/>
        </w:rPr>
      </w:pPr>
    </w:p>
    <w:p w:rsidR="00865F7F" w:rsidRPr="004979F9" w:rsidRDefault="00A95BCD" w:rsidP="004979F9">
      <w:pPr>
        <w:spacing w:before="0" w:after="0" w:line="276" w:lineRule="auto"/>
        <w:rPr>
          <w:rFonts w:ascii="Arial" w:hAnsi="Arial" w:cs="Arial"/>
          <w:sz w:val="22"/>
          <w:szCs w:val="22"/>
          <w:u w:val="single"/>
        </w:rPr>
      </w:pPr>
      <w:r w:rsidRPr="004979F9">
        <w:rPr>
          <w:rFonts w:ascii="Arial" w:hAnsi="Arial" w:cs="Arial"/>
          <w:sz w:val="22"/>
          <w:szCs w:val="22"/>
          <w:u w:val="single"/>
        </w:rPr>
        <w:t>Apparatus</w:t>
      </w:r>
    </w:p>
    <w:p w:rsidR="00A95BCD" w:rsidRPr="004979F9" w:rsidRDefault="00A95BCD" w:rsidP="004979F9">
      <w:pPr>
        <w:spacing w:before="0" w:after="0" w:line="276" w:lineRule="auto"/>
        <w:rPr>
          <w:rFonts w:ascii="Arial" w:hAnsi="Arial" w:cs="Arial"/>
          <w:sz w:val="22"/>
          <w:szCs w:val="22"/>
        </w:rPr>
      </w:pPr>
      <w:r w:rsidRPr="004979F9">
        <w:rPr>
          <w:rFonts w:ascii="Arial" w:hAnsi="Arial" w:cs="Arial"/>
          <w:sz w:val="22"/>
          <w:szCs w:val="22"/>
        </w:rPr>
        <w:t>PER PAIR</w:t>
      </w:r>
      <w:r w:rsidR="005E64ED">
        <w:rPr>
          <w:rFonts w:ascii="Arial" w:hAnsi="Arial" w:cs="Arial"/>
          <w:sz w:val="22"/>
          <w:szCs w:val="22"/>
        </w:rPr>
        <w:t>:</w:t>
      </w:r>
      <w:r w:rsidR="005E64ED">
        <w:rPr>
          <w:rFonts w:ascii="Arial" w:hAnsi="Arial" w:cs="Arial"/>
          <w:sz w:val="22"/>
          <w:szCs w:val="22"/>
        </w:rPr>
        <w:tab/>
      </w:r>
      <w:r w:rsidR="005E64ED">
        <w:rPr>
          <w:rFonts w:ascii="Arial" w:hAnsi="Arial" w:cs="Arial"/>
          <w:sz w:val="22"/>
          <w:szCs w:val="22"/>
        </w:rPr>
        <w:tab/>
      </w:r>
      <w:r w:rsidR="005E64ED">
        <w:rPr>
          <w:rFonts w:ascii="Arial" w:hAnsi="Arial" w:cs="Arial"/>
          <w:sz w:val="22"/>
          <w:szCs w:val="22"/>
        </w:rPr>
        <w:tab/>
      </w:r>
      <w:r w:rsidR="00086DC3">
        <w:rPr>
          <w:rFonts w:ascii="Arial" w:hAnsi="Arial" w:cs="Arial"/>
          <w:sz w:val="22"/>
          <w:szCs w:val="22"/>
        </w:rPr>
        <w:t>Glass rod</w:t>
      </w:r>
      <w:r w:rsidR="00086DC3">
        <w:rPr>
          <w:rFonts w:ascii="Arial" w:hAnsi="Arial" w:cs="Arial"/>
          <w:sz w:val="22"/>
          <w:szCs w:val="22"/>
        </w:rPr>
        <w:tab/>
      </w:r>
      <w:r w:rsidR="005E64ED">
        <w:rPr>
          <w:rFonts w:ascii="Arial" w:hAnsi="Arial" w:cs="Arial"/>
          <w:sz w:val="22"/>
          <w:szCs w:val="22"/>
        </w:rPr>
        <w:tab/>
      </w:r>
      <w:r w:rsidR="00982054">
        <w:rPr>
          <w:rFonts w:ascii="Arial" w:hAnsi="Arial" w:cs="Arial"/>
          <w:sz w:val="22"/>
          <w:szCs w:val="22"/>
        </w:rPr>
        <w:t>Buchner funnel and flask</w:t>
      </w:r>
    </w:p>
    <w:p w:rsidR="008F32C4" w:rsidRPr="004979F9" w:rsidRDefault="008F32C4" w:rsidP="004979F9">
      <w:pPr>
        <w:spacing w:before="0" w:after="0" w:line="276" w:lineRule="auto"/>
        <w:rPr>
          <w:rFonts w:ascii="Arial" w:hAnsi="Arial" w:cs="Arial"/>
          <w:sz w:val="22"/>
          <w:szCs w:val="22"/>
        </w:rPr>
      </w:pPr>
      <w:r w:rsidRPr="004979F9">
        <w:rPr>
          <w:rFonts w:ascii="Arial" w:hAnsi="Arial" w:cs="Arial"/>
          <w:sz w:val="22"/>
          <w:szCs w:val="22"/>
        </w:rPr>
        <w:tab/>
      </w:r>
      <w:r w:rsidRPr="004979F9">
        <w:rPr>
          <w:rFonts w:ascii="Arial" w:hAnsi="Arial" w:cs="Arial"/>
          <w:sz w:val="22"/>
          <w:szCs w:val="22"/>
        </w:rPr>
        <w:tab/>
      </w:r>
      <w:r w:rsidRPr="004979F9">
        <w:rPr>
          <w:rFonts w:ascii="Arial" w:hAnsi="Arial" w:cs="Arial"/>
          <w:sz w:val="22"/>
          <w:szCs w:val="22"/>
        </w:rPr>
        <w:tab/>
      </w:r>
      <w:r w:rsidRPr="004979F9">
        <w:rPr>
          <w:rFonts w:ascii="Arial" w:hAnsi="Arial" w:cs="Arial"/>
          <w:sz w:val="22"/>
          <w:szCs w:val="22"/>
        </w:rPr>
        <w:tab/>
      </w:r>
      <w:r w:rsidR="005E64ED" w:rsidRPr="004979F9">
        <w:rPr>
          <w:rFonts w:ascii="Arial" w:hAnsi="Arial" w:cs="Arial"/>
          <w:sz w:val="22"/>
          <w:szCs w:val="22"/>
        </w:rPr>
        <w:t>100 cm</w:t>
      </w:r>
      <w:r w:rsidR="005E64ED" w:rsidRPr="004979F9">
        <w:rPr>
          <w:rFonts w:ascii="Arial" w:hAnsi="Arial" w:cs="Arial"/>
          <w:sz w:val="22"/>
          <w:szCs w:val="22"/>
          <w:vertAlign w:val="superscript"/>
        </w:rPr>
        <w:t>3</w:t>
      </w:r>
      <w:r w:rsidR="005E64ED" w:rsidRPr="004979F9">
        <w:rPr>
          <w:rFonts w:ascii="Arial" w:hAnsi="Arial" w:cs="Arial"/>
          <w:sz w:val="22"/>
          <w:szCs w:val="22"/>
        </w:rPr>
        <w:t xml:space="preserve"> beaker</w:t>
      </w:r>
      <w:r w:rsidR="005E64ED">
        <w:rPr>
          <w:rFonts w:ascii="Arial" w:hAnsi="Arial" w:cs="Arial"/>
          <w:sz w:val="22"/>
          <w:szCs w:val="22"/>
        </w:rPr>
        <w:tab/>
      </w:r>
      <w:r w:rsidRPr="004979F9">
        <w:rPr>
          <w:rFonts w:ascii="Arial" w:hAnsi="Arial" w:cs="Arial"/>
          <w:sz w:val="22"/>
          <w:szCs w:val="22"/>
        </w:rPr>
        <w:t>Deionised water</w:t>
      </w:r>
    </w:p>
    <w:p w:rsidR="008F32C4" w:rsidRDefault="008F32C4" w:rsidP="004979F9">
      <w:pPr>
        <w:spacing w:before="0" w:after="0" w:line="276" w:lineRule="auto"/>
        <w:rPr>
          <w:rFonts w:ascii="Arial" w:hAnsi="Arial" w:cs="Arial"/>
          <w:sz w:val="22"/>
          <w:szCs w:val="22"/>
        </w:rPr>
      </w:pPr>
      <w:r w:rsidRPr="004979F9">
        <w:rPr>
          <w:rFonts w:ascii="Arial" w:hAnsi="Arial" w:cs="Arial"/>
          <w:sz w:val="22"/>
          <w:szCs w:val="22"/>
        </w:rPr>
        <w:tab/>
      </w:r>
      <w:r w:rsidRPr="004979F9">
        <w:rPr>
          <w:rFonts w:ascii="Arial" w:hAnsi="Arial" w:cs="Arial"/>
          <w:sz w:val="22"/>
          <w:szCs w:val="22"/>
        </w:rPr>
        <w:tab/>
      </w:r>
      <w:r w:rsidRPr="004979F9">
        <w:rPr>
          <w:rFonts w:ascii="Arial" w:hAnsi="Arial" w:cs="Arial"/>
          <w:sz w:val="22"/>
          <w:szCs w:val="22"/>
        </w:rPr>
        <w:tab/>
      </w:r>
      <w:r w:rsidRPr="004979F9">
        <w:rPr>
          <w:rFonts w:ascii="Arial" w:hAnsi="Arial" w:cs="Arial"/>
          <w:sz w:val="22"/>
          <w:szCs w:val="22"/>
        </w:rPr>
        <w:tab/>
      </w:r>
      <w:r w:rsidR="005E64ED" w:rsidRPr="004979F9">
        <w:rPr>
          <w:rFonts w:ascii="Arial" w:hAnsi="Arial" w:cs="Arial"/>
          <w:sz w:val="22"/>
          <w:szCs w:val="22"/>
        </w:rPr>
        <w:t>50 cm</w:t>
      </w:r>
      <w:r w:rsidR="005E64ED" w:rsidRPr="004979F9">
        <w:rPr>
          <w:rFonts w:ascii="Arial" w:hAnsi="Arial" w:cs="Arial"/>
          <w:sz w:val="22"/>
          <w:szCs w:val="22"/>
          <w:vertAlign w:val="superscript"/>
        </w:rPr>
        <w:t>3</w:t>
      </w:r>
      <w:r w:rsidR="005E64ED" w:rsidRPr="004979F9">
        <w:rPr>
          <w:rFonts w:ascii="Arial" w:hAnsi="Arial" w:cs="Arial"/>
          <w:sz w:val="22"/>
          <w:szCs w:val="22"/>
        </w:rPr>
        <w:t xml:space="preserve"> beaker</w:t>
      </w:r>
      <w:r w:rsidRPr="004979F9">
        <w:rPr>
          <w:rFonts w:ascii="Arial" w:hAnsi="Arial" w:cs="Arial"/>
          <w:sz w:val="22"/>
          <w:szCs w:val="22"/>
        </w:rPr>
        <w:tab/>
      </w:r>
      <w:r w:rsidR="00EE3458">
        <w:rPr>
          <w:rFonts w:ascii="Arial" w:hAnsi="Arial" w:cs="Arial"/>
          <w:sz w:val="22"/>
          <w:szCs w:val="22"/>
        </w:rPr>
        <w:tab/>
      </w:r>
      <w:r w:rsidR="005E64ED" w:rsidRPr="004979F9">
        <w:rPr>
          <w:rFonts w:ascii="Arial" w:hAnsi="Arial" w:cs="Arial"/>
          <w:sz w:val="22"/>
          <w:szCs w:val="22"/>
        </w:rPr>
        <w:t>10 cm</w:t>
      </w:r>
      <w:r w:rsidR="005E64ED" w:rsidRPr="004979F9">
        <w:rPr>
          <w:rFonts w:ascii="Arial" w:hAnsi="Arial" w:cs="Arial"/>
          <w:sz w:val="22"/>
          <w:szCs w:val="22"/>
          <w:vertAlign w:val="superscript"/>
        </w:rPr>
        <w:t>3</w:t>
      </w:r>
      <w:r w:rsidR="005E64ED" w:rsidRPr="004979F9">
        <w:rPr>
          <w:rFonts w:ascii="Arial" w:hAnsi="Arial" w:cs="Arial"/>
          <w:sz w:val="22"/>
          <w:szCs w:val="22"/>
        </w:rPr>
        <w:t xml:space="preserve"> graduated pipette and filler</w:t>
      </w:r>
    </w:p>
    <w:p w:rsidR="00982054" w:rsidRDefault="00982054" w:rsidP="00982054">
      <w:pPr>
        <w:spacing w:before="0" w:after="0" w:line="276" w:lineRule="auto"/>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Test tube</w:t>
      </w:r>
      <w:r>
        <w:rPr>
          <w:rFonts w:ascii="Arial" w:hAnsi="Arial" w:cs="Arial"/>
          <w:sz w:val="22"/>
          <w:szCs w:val="22"/>
        </w:rPr>
        <w:tab/>
      </w:r>
      <w:r>
        <w:rPr>
          <w:rFonts w:ascii="Arial" w:hAnsi="Arial" w:cs="Arial"/>
          <w:sz w:val="22"/>
          <w:szCs w:val="22"/>
        </w:rPr>
        <w:tab/>
        <w:t>Spatula</w:t>
      </w:r>
    </w:p>
    <w:p w:rsidR="002348DC" w:rsidRDefault="002348DC" w:rsidP="00982054">
      <w:pPr>
        <w:spacing w:before="0" w:after="0" w:line="276" w:lineRule="auto"/>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Filter papers</w:t>
      </w:r>
      <w:r>
        <w:rPr>
          <w:rFonts w:ascii="Arial" w:hAnsi="Arial" w:cs="Arial"/>
          <w:sz w:val="22"/>
          <w:szCs w:val="22"/>
        </w:rPr>
        <w:tab/>
      </w:r>
      <w:r>
        <w:rPr>
          <w:rFonts w:ascii="Arial" w:hAnsi="Arial" w:cs="Arial"/>
          <w:sz w:val="22"/>
          <w:szCs w:val="22"/>
        </w:rPr>
        <w:tab/>
        <w:t>Sample bottle</w:t>
      </w:r>
    </w:p>
    <w:p w:rsidR="00982054" w:rsidRPr="004979F9" w:rsidRDefault="00982054" w:rsidP="004979F9">
      <w:pPr>
        <w:spacing w:before="0" w:after="0" w:line="276" w:lineRule="auto"/>
        <w:rPr>
          <w:rFonts w:ascii="Arial" w:hAnsi="Arial" w:cs="Arial"/>
          <w:sz w:val="22"/>
          <w:szCs w:val="22"/>
        </w:rPr>
      </w:pPr>
    </w:p>
    <w:p w:rsidR="00865F7F" w:rsidRPr="004979F9" w:rsidRDefault="004654A9" w:rsidP="004979F9">
      <w:pPr>
        <w:spacing w:before="0" w:after="0" w:line="276" w:lineRule="auto"/>
        <w:rPr>
          <w:rFonts w:ascii="Arial" w:hAnsi="Arial" w:cs="Arial"/>
          <w:sz w:val="22"/>
          <w:szCs w:val="22"/>
          <w:u w:val="single"/>
        </w:rPr>
      </w:pPr>
      <w:r>
        <w:rPr>
          <w:rFonts w:ascii="Arial" w:hAnsi="Arial" w:cs="Arial"/>
          <w:sz w:val="22"/>
          <w:szCs w:val="22"/>
          <w:u w:val="single"/>
        </w:rPr>
        <w:t>Method</w:t>
      </w:r>
    </w:p>
    <w:p w:rsidR="005E64ED" w:rsidRDefault="005E64ED" w:rsidP="00982054">
      <w:pPr>
        <w:pStyle w:val="ListParagraph"/>
        <w:numPr>
          <w:ilvl w:val="0"/>
          <w:numId w:val="30"/>
        </w:numPr>
        <w:spacing w:after="0" w:line="276" w:lineRule="auto"/>
        <w:rPr>
          <w:rFonts w:ascii="Arial" w:hAnsi="Arial"/>
          <w:bCs/>
          <w:sz w:val="22"/>
          <w:szCs w:val="22"/>
        </w:rPr>
      </w:pPr>
      <w:r w:rsidRPr="00982054">
        <w:rPr>
          <w:rFonts w:ascii="Arial" w:hAnsi="Arial"/>
          <w:bCs/>
          <w:sz w:val="22"/>
          <w:szCs w:val="22"/>
        </w:rPr>
        <w:t>Prepare a hot water bath by pourin</w:t>
      </w:r>
      <w:r w:rsidR="00086DC3" w:rsidRPr="00982054">
        <w:rPr>
          <w:rFonts w:ascii="Arial" w:hAnsi="Arial"/>
          <w:bCs/>
          <w:sz w:val="22"/>
          <w:szCs w:val="22"/>
        </w:rPr>
        <w:t>g recently boiled water from a kettle into a 10</w:t>
      </w:r>
      <w:r w:rsidRPr="00982054">
        <w:rPr>
          <w:rFonts w:ascii="Arial" w:hAnsi="Arial"/>
          <w:bCs/>
          <w:sz w:val="22"/>
          <w:szCs w:val="22"/>
        </w:rPr>
        <w:t>0 cm</w:t>
      </w:r>
      <w:r w:rsidRPr="00982054">
        <w:rPr>
          <w:rFonts w:ascii="Arial" w:hAnsi="Arial"/>
          <w:bCs/>
          <w:sz w:val="22"/>
          <w:szCs w:val="22"/>
          <w:vertAlign w:val="superscript"/>
        </w:rPr>
        <w:t>3</w:t>
      </w:r>
      <w:r w:rsidRPr="00982054">
        <w:rPr>
          <w:rFonts w:ascii="Arial" w:hAnsi="Arial"/>
          <w:bCs/>
          <w:sz w:val="22"/>
          <w:szCs w:val="22"/>
        </w:rPr>
        <w:t xml:space="preserve"> beaker</w:t>
      </w:r>
      <w:r w:rsidR="00086DC3" w:rsidRPr="00982054">
        <w:rPr>
          <w:rFonts w:ascii="Arial" w:hAnsi="Arial"/>
          <w:bCs/>
          <w:sz w:val="22"/>
          <w:szCs w:val="22"/>
        </w:rPr>
        <w:t>.</w:t>
      </w:r>
    </w:p>
    <w:p w:rsidR="005E64ED" w:rsidRPr="00982054" w:rsidRDefault="00982054" w:rsidP="00982054">
      <w:pPr>
        <w:pStyle w:val="ListParagraph"/>
        <w:numPr>
          <w:ilvl w:val="0"/>
          <w:numId w:val="30"/>
        </w:numPr>
        <w:spacing w:after="0" w:line="276" w:lineRule="auto"/>
        <w:rPr>
          <w:rFonts w:ascii="Arial" w:hAnsi="Arial"/>
          <w:bCs/>
          <w:sz w:val="22"/>
          <w:szCs w:val="22"/>
        </w:rPr>
      </w:pPr>
      <w:r w:rsidRPr="005E64ED">
        <w:rPr>
          <w:rFonts w:ascii="Arial" w:hAnsi="Arial"/>
          <w:bCs/>
          <w:sz w:val="22"/>
          <w:szCs w:val="22"/>
        </w:rPr>
        <w:t>Measure 6 cm</w:t>
      </w:r>
      <w:r w:rsidRPr="005E64ED">
        <w:rPr>
          <w:rFonts w:ascii="Arial" w:hAnsi="Arial"/>
          <w:bCs/>
          <w:sz w:val="22"/>
          <w:szCs w:val="22"/>
          <w:vertAlign w:val="superscript"/>
        </w:rPr>
        <w:t>3</w:t>
      </w:r>
      <w:r w:rsidRPr="005E64ED">
        <w:rPr>
          <w:rFonts w:ascii="Arial" w:hAnsi="Arial"/>
          <w:bCs/>
          <w:sz w:val="22"/>
          <w:szCs w:val="22"/>
        </w:rPr>
        <w:t xml:space="preserve"> of ethanol using a graduated pipette and place it in a 50 cm</w:t>
      </w:r>
      <w:r w:rsidRPr="005E64ED">
        <w:rPr>
          <w:rFonts w:ascii="Arial" w:hAnsi="Arial"/>
          <w:bCs/>
          <w:sz w:val="22"/>
          <w:szCs w:val="22"/>
          <w:vertAlign w:val="superscript"/>
        </w:rPr>
        <w:t>3</w:t>
      </w:r>
      <w:r w:rsidRPr="005E64ED">
        <w:rPr>
          <w:rFonts w:ascii="Arial" w:hAnsi="Arial"/>
          <w:bCs/>
          <w:sz w:val="22"/>
          <w:szCs w:val="22"/>
        </w:rPr>
        <w:t xml:space="preserve"> beaker</w:t>
      </w:r>
      <w:r>
        <w:rPr>
          <w:rFonts w:ascii="Arial" w:hAnsi="Arial"/>
          <w:bCs/>
          <w:sz w:val="22"/>
          <w:szCs w:val="22"/>
        </w:rPr>
        <w:t>.</w:t>
      </w:r>
    </w:p>
    <w:p w:rsidR="008F32C4" w:rsidRDefault="008F32C4" w:rsidP="00982054">
      <w:pPr>
        <w:pStyle w:val="ListParagraph"/>
        <w:numPr>
          <w:ilvl w:val="0"/>
          <w:numId w:val="30"/>
        </w:numPr>
        <w:spacing w:after="0" w:line="276" w:lineRule="auto"/>
        <w:jc w:val="both"/>
        <w:rPr>
          <w:rFonts w:ascii="Arial" w:hAnsi="Arial"/>
          <w:bCs/>
          <w:sz w:val="22"/>
          <w:szCs w:val="22"/>
        </w:rPr>
      </w:pPr>
      <w:r w:rsidRPr="004979F9">
        <w:rPr>
          <w:rFonts w:ascii="Arial" w:hAnsi="Arial"/>
          <w:bCs/>
          <w:sz w:val="22"/>
          <w:szCs w:val="22"/>
        </w:rPr>
        <w:t xml:space="preserve">Weigh </w:t>
      </w:r>
      <w:r w:rsidR="009B37CD">
        <w:rPr>
          <w:rFonts w:ascii="Arial" w:hAnsi="Arial"/>
          <w:bCs/>
          <w:sz w:val="22"/>
          <w:szCs w:val="22"/>
        </w:rPr>
        <w:t>approximately 1.5</w:t>
      </w:r>
      <w:r w:rsidRPr="004979F9">
        <w:rPr>
          <w:rFonts w:ascii="Arial" w:hAnsi="Arial"/>
          <w:bCs/>
          <w:sz w:val="22"/>
          <w:szCs w:val="22"/>
        </w:rPr>
        <w:t xml:space="preserve"> g of </w:t>
      </w:r>
      <w:proofErr w:type="gramStart"/>
      <w:r w:rsidRPr="004979F9">
        <w:rPr>
          <w:rFonts w:ascii="Arial" w:hAnsi="Arial"/>
          <w:bCs/>
          <w:sz w:val="22"/>
          <w:szCs w:val="22"/>
        </w:rPr>
        <w:t>copper(</w:t>
      </w:r>
      <w:proofErr w:type="gramEnd"/>
      <w:r w:rsidRPr="004979F9">
        <w:rPr>
          <w:rFonts w:ascii="Arial" w:hAnsi="Arial"/>
          <w:bCs/>
          <w:sz w:val="22"/>
          <w:szCs w:val="22"/>
        </w:rPr>
        <w:t xml:space="preserve">II) </w:t>
      </w:r>
      <w:proofErr w:type="spellStart"/>
      <w:r w:rsidRPr="004979F9">
        <w:rPr>
          <w:rFonts w:ascii="Arial" w:hAnsi="Arial"/>
          <w:bCs/>
          <w:sz w:val="22"/>
          <w:szCs w:val="22"/>
        </w:rPr>
        <w:t>sulfate</w:t>
      </w:r>
      <w:proofErr w:type="spellEnd"/>
      <w:r w:rsidR="00982054">
        <w:rPr>
          <w:rFonts w:ascii="Arial" w:hAnsi="Arial"/>
          <w:bCs/>
          <w:sz w:val="22"/>
          <w:szCs w:val="22"/>
        </w:rPr>
        <w:t xml:space="preserve"> then place into a </w:t>
      </w:r>
      <w:r w:rsidRPr="004979F9">
        <w:rPr>
          <w:rFonts w:ascii="Arial" w:hAnsi="Arial"/>
          <w:bCs/>
          <w:sz w:val="22"/>
          <w:szCs w:val="22"/>
        </w:rPr>
        <w:t>test tube.  Record the mass.</w:t>
      </w:r>
    </w:p>
    <w:p w:rsidR="002348DC" w:rsidRDefault="007714CB" w:rsidP="00780F19">
      <w:pPr>
        <w:pStyle w:val="ListParagraph"/>
        <w:numPr>
          <w:ilvl w:val="0"/>
          <w:numId w:val="30"/>
        </w:numPr>
        <w:spacing w:after="0" w:line="276" w:lineRule="auto"/>
        <w:jc w:val="both"/>
        <w:rPr>
          <w:rFonts w:ascii="Arial" w:hAnsi="Arial"/>
          <w:bCs/>
          <w:sz w:val="22"/>
          <w:szCs w:val="22"/>
        </w:rPr>
      </w:pPr>
      <w:r w:rsidRPr="002F539B">
        <w:rPr>
          <w:rFonts w:ascii="Arial" w:hAnsi="Arial"/>
          <w:bCs/>
          <w:sz w:val="22"/>
          <w:szCs w:val="22"/>
        </w:rPr>
        <w:t>Add 4 cm</w:t>
      </w:r>
      <w:r w:rsidRPr="002F539B">
        <w:rPr>
          <w:rFonts w:ascii="Arial" w:hAnsi="Arial"/>
          <w:bCs/>
          <w:sz w:val="22"/>
          <w:szCs w:val="22"/>
          <w:vertAlign w:val="superscript"/>
        </w:rPr>
        <w:t>3</w:t>
      </w:r>
      <w:r w:rsidRPr="002F539B">
        <w:rPr>
          <w:rFonts w:ascii="Arial" w:hAnsi="Arial"/>
          <w:bCs/>
          <w:sz w:val="22"/>
          <w:szCs w:val="22"/>
        </w:rPr>
        <w:t xml:space="preserve"> of water to the </w:t>
      </w:r>
      <w:proofErr w:type="gramStart"/>
      <w:r w:rsidRPr="002F539B">
        <w:rPr>
          <w:rFonts w:ascii="Arial" w:hAnsi="Arial"/>
          <w:bCs/>
          <w:sz w:val="22"/>
          <w:szCs w:val="22"/>
        </w:rPr>
        <w:t>copper(</w:t>
      </w:r>
      <w:proofErr w:type="gramEnd"/>
      <w:r w:rsidRPr="002F539B">
        <w:rPr>
          <w:rFonts w:ascii="Arial" w:hAnsi="Arial"/>
          <w:bCs/>
          <w:sz w:val="22"/>
          <w:szCs w:val="22"/>
        </w:rPr>
        <w:t xml:space="preserve">II) </w:t>
      </w:r>
      <w:proofErr w:type="spellStart"/>
      <w:r w:rsidRPr="002F539B">
        <w:rPr>
          <w:rFonts w:ascii="Arial" w:hAnsi="Arial"/>
          <w:bCs/>
          <w:sz w:val="22"/>
          <w:szCs w:val="22"/>
        </w:rPr>
        <w:t>sulfate</w:t>
      </w:r>
      <w:proofErr w:type="spellEnd"/>
      <w:r w:rsidRPr="002F539B">
        <w:rPr>
          <w:rFonts w:ascii="Arial" w:hAnsi="Arial"/>
          <w:bCs/>
          <w:sz w:val="22"/>
          <w:szCs w:val="22"/>
        </w:rPr>
        <w:t xml:space="preserve"> in the test tube using a graduated pipette and place the test tube in a hot water bath.  Stir gently </w:t>
      </w:r>
      <w:r w:rsidR="002F539B" w:rsidRPr="002F539B">
        <w:rPr>
          <w:rFonts w:ascii="Arial" w:hAnsi="Arial"/>
          <w:bCs/>
          <w:sz w:val="22"/>
          <w:szCs w:val="22"/>
        </w:rPr>
        <w:t xml:space="preserve">with a glass rod </w:t>
      </w:r>
      <w:r w:rsidRPr="002F539B">
        <w:rPr>
          <w:rFonts w:ascii="Arial" w:hAnsi="Arial"/>
          <w:bCs/>
          <w:sz w:val="22"/>
          <w:szCs w:val="22"/>
        </w:rPr>
        <w:t xml:space="preserve">to dissolve the </w:t>
      </w:r>
      <w:proofErr w:type="gramStart"/>
      <w:r w:rsidRPr="002F539B">
        <w:rPr>
          <w:rFonts w:ascii="Arial" w:hAnsi="Arial"/>
          <w:bCs/>
          <w:sz w:val="22"/>
          <w:szCs w:val="22"/>
        </w:rPr>
        <w:t>copper(</w:t>
      </w:r>
      <w:proofErr w:type="gramEnd"/>
      <w:r w:rsidRPr="002F539B">
        <w:rPr>
          <w:rFonts w:ascii="Arial" w:hAnsi="Arial"/>
          <w:bCs/>
          <w:sz w:val="22"/>
          <w:szCs w:val="22"/>
        </w:rPr>
        <w:t xml:space="preserve">II) </w:t>
      </w:r>
      <w:proofErr w:type="spellStart"/>
      <w:r w:rsidRPr="002F539B">
        <w:rPr>
          <w:rFonts w:ascii="Arial" w:hAnsi="Arial"/>
          <w:bCs/>
          <w:sz w:val="22"/>
          <w:szCs w:val="22"/>
        </w:rPr>
        <w:t>sulfate</w:t>
      </w:r>
      <w:proofErr w:type="spellEnd"/>
      <w:r w:rsidRPr="002F539B">
        <w:rPr>
          <w:rFonts w:ascii="Arial" w:hAnsi="Arial"/>
          <w:bCs/>
          <w:sz w:val="22"/>
          <w:szCs w:val="22"/>
        </w:rPr>
        <w:t>.</w:t>
      </w:r>
    </w:p>
    <w:p w:rsidR="008F32C4" w:rsidRPr="002F539B" w:rsidRDefault="002F539B" w:rsidP="00780F19">
      <w:pPr>
        <w:pStyle w:val="ListParagraph"/>
        <w:numPr>
          <w:ilvl w:val="0"/>
          <w:numId w:val="30"/>
        </w:numPr>
        <w:spacing w:after="0" w:line="276" w:lineRule="auto"/>
        <w:jc w:val="both"/>
        <w:rPr>
          <w:rFonts w:ascii="Arial" w:hAnsi="Arial"/>
          <w:bCs/>
          <w:sz w:val="22"/>
          <w:szCs w:val="22"/>
        </w:rPr>
      </w:pPr>
      <w:r w:rsidRPr="002F539B">
        <w:rPr>
          <w:rFonts w:ascii="Arial" w:hAnsi="Arial"/>
          <w:bCs/>
          <w:sz w:val="22"/>
          <w:szCs w:val="22"/>
        </w:rPr>
        <w:t xml:space="preserve">Remove the test tube of </w:t>
      </w:r>
      <w:proofErr w:type="gramStart"/>
      <w:r w:rsidRPr="002F539B">
        <w:rPr>
          <w:rFonts w:ascii="Arial" w:hAnsi="Arial"/>
          <w:bCs/>
          <w:sz w:val="22"/>
          <w:szCs w:val="22"/>
        </w:rPr>
        <w:t>copper(</w:t>
      </w:r>
      <w:proofErr w:type="gramEnd"/>
      <w:r w:rsidRPr="002F539B">
        <w:rPr>
          <w:rFonts w:ascii="Arial" w:hAnsi="Arial"/>
          <w:bCs/>
          <w:sz w:val="22"/>
          <w:szCs w:val="22"/>
        </w:rPr>
        <w:t xml:space="preserve">II) </w:t>
      </w:r>
      <w:proofErr w:type="spellStart"/>
      <w:r w:rsidRPr="002F539B">
        <w:rPr>
          <w:rFonts w:ascii="Arial" w:hAnsi="Arial"/>
          <w:bCs/>
          <w:sz w:val="22"/>
          <w:szCs w:val="22"/>
        </w:rPr>
        <w:t>sulfate</w:t>
      </w:r>
      <w:proofErr w:type="spellEnd"/>
      <w:r w:rsidRPr="002F539B">
        <w:rPr>
          <w:rFonts w:ascii="Arial" w:hAnsi="Arial"/>
          <w:bCs/>
          <w:sz w:val="22"/>
          <w:szCs w:val="22"/>
        </w:rPr>
        <w:t xml:space="preserve"> solution from the water bath once all solids has dissolved.</w:t>
      </w:r>
    </w:p>
    <w:p w:rsidR="008F32C4" w:rsidRPr="004979F9" w:rsidRDefault="002F539B" w:rsidP="002348DC">
      <w:pPr>
        <w:pStyle w:val="ListParagraph"/>
        <w:numPr>
          <w:ilvl w:val="0"/>
          <w:numId w:val="30"/>
        </w:numPr>
        <w:spacing w:after="0" w:line="276" w:lineRule="auto"/>
        <w:jc w:val="both"/>
        <w:rPr>
          <w:rFonts w:ascii="Arial" w:hAnsi="Arial"/>
          <w:bCs/>
          <w:sz w:val="22"/>
          <w:szCs w:val="22"/>
        </w:rPr>
      </w:pPr>
      <w:r>
        <w:rPr>
          <w:rFonts w:ascii="Arial" w:hAnsi="Arial"/>
          <w:bCs/>
          <w:sz w:val="22"/>
          <w:szCs w:val="22"/>
        </w:rPr>
        <w:t xml:space="preserve">Take </w:t>
      </w:r>
      <w:r w:rsidR="002348DC">
        <w:rPr>
          <w:rFonts w:ascii="Arial" w:hAnsi="Arial"/>
          <w:bCs/>
          <w:sz w:val="22"/>
          <w:szCs w:val="22"/>
        </w:rPr>
        <w:t xml:space="preserve">the </w:t>
      </w:r>
      <w:r>
        <w:rPr>
          <w:rFonts w:ascii="Arial" w:hAnsi="Arial"/>
          <w:bCs/>
          <w:sz w:val="22"/>
          <w:szCs w:val="22"/>
        </w:rPr>
        <w:t xml:space="preserve">test tube </w:t>
      </w:r>
      <w:r w:rsidR="002348DC">
        <w:rPr>
          <w:rFonts w:ascii="Arial" w:hAnsi="Arial"/>
          <w:bCs/>
          <w:sz w:val="22"/>
          <w:szCs w:val="22"/>
        </w:rPr>
        <w:t xml:space="preserve">containing the copper solution </w:t>
      </w:r>
      <w:r>
        <w:rPr>
          <w:rFonts w:ascii="Arial" w:hAnsi="Arial"/>
          <w:bCs/>
          <w:sz w:val="22"/>
          <w:szCs w:val="22"/>
        </w:rPr>
        <w:t xml:space="preserve">and the beaker containing ethanol to the </w:t>
      </w:r>
      <w:proofErr w:type="spellStart"/>
      <w:r>
        <w:rPr>
          <w:rFonts w:ascii="Arial" w:hAnsi="Arial"/>
          <w:bCs/>
          <w:sz w:val="22"/>
          <w:szCs w:val="22"/>
        </w:rPr>
        <w:t>fumehood</w:t>
      </w:r>
      <w:proofErr w:type="spellEnd"/>
      <w:r>
        <w:rPr>
          <w:rFonts w:ascii="Arial" w:hAnsi="Arial"/>
          <w:bCs/>
          <w:sz w:val="22"/>
          <w:szCs w:val="22"/>
        </w:rPr>
        <w:t xml:space="preserve">.  </w:t>
      </w:r>
      <w:r w:rsidR="008F32C4" w:rsidRPr="004979F9">
        <w:rPr>
          <w:rFonts w:ascii="Arial" w:hAnsi="Arial"/>
          <w:bCs/>
          <w:sz w:val="22"/>
          <w:szCs w:val="22"/>
        </w:rPr>
        <w:t>Whilst wearing gloves</w:t>
      </w:r>
      <w:r>
        <w:rPr>
          <w:rFonts w:ascii="Arial" w:hAnsi="Arial"/>
          <w:bCs/>
          <w:sz w:val="22"/>
          <w:szCs w:val="22"/>
        </w:rPr>
        <w:t xml:space="preserve">, add, </w:t>
      </w:r>
      <w:r w:rsidR="008F32C4" w:rsidRPr="004979F9">
        <w:rPr>
          <w:rFonts w:ascii="Arial" w:hAnsi="Arial"/>
          <w:bCs/>
          <w:sz w:val="22"/>
          <w:szCs w:val="22"/>
        </w:rPr>
        <w:t>with stirring, 2 cm</w:t>
      </w:r>
      <w:r w:rsidR="008F32C4" w:rsidRPr="004979F9">
        <w:rPr>
          <w:rFonts w:ascii="Arial" w:hAnsi="Arial"/>
          <w:bCs/>
          <w:sz w:val="22"/>
          <w:szCs w:val="22"/>
          <w:vertAlign w:val="superscript"/>
        </w:rPr>
        <w:t>3</w:t>
      </w:r>
      <w:r w:rsidR="008F32C4" w:rsidRPr="004979F9">
        <w:rPr>
          <w:rFonts w:ascii="Arial" w:hAnsi="Arial"/>
          <w:bCs/>
          <w:sz w:val="22"/>
          <w:szCs w:val="22"/>
        </w:rPr>
        <w:t xml:space="preserve"> of concentrated ammonia solution to the </w:t>
      </w:r>
      <w:proofErr w:type="gramStart"/>
      <w:r w:rsidR="008F32C4" w:rsidRPr="004979F9">
        <w:rPr>
          <w:rFonts w:ascii="Arial" w:hAnsi="Arial"/>
          <w:bCs/>
          <w:sz w:val="22"/>
          <w:szCs w:val="22"/>
        </w:rPr>
        <w:t>copper(</w:t>
      </w:r>
      <w:proofErr w:type="gramEnd"/>
      <w:r w:rsidR="008F32C4" w:rsidRPr="004979F9">
        <w:rPr>
          <w:rFonts w:ascii="Arial" w:hAnsi="Arial"/>
          <w:bCs/>
          <w:sz w:val="22"/>
          <w:szCs w:val="22"/>
        </w:rPr>
        <w:t xml:space="preserve">II) </w:t>
      </w:r>
      <w:proofErr w:type="spellStart"/>
      <w:r w:rsidR="008F32C4" w:rsidRPr="004979F9">
        <w:rPr>
          <w:rFonts w:ascii="Arial" w:hAnsi="Arial"/>
          <w:bCs/>
          <w:sz w:val="22"/>
          <w:szCs w:val="22"/>
        </w:rPr>
        <w:t>sulfate</w:t>
      </w:r>
      <w:proofErr w:type="spellEnd"/>
      <w:r w:rsidR="008F32C4" w:rsidRPr="004979F9">
        <w:rPr>
          <w:rFonts w:ascii="Arial" w:hAnsi="Arial"/>
          <w:bCs/>
          <w:sz w:val="22"/>
          <w:szCs w:val="22"/>
        </w:rPr>
        <w:t xml:space="preserve"> solution.</w:t>
      </w:r>
      <w:r w:rsidR="00B94BF4" w:rsidRPr="004979F9">
        <w:rPr>
          <w:rFonts w:ascii="Arial" w:hAnsi="Arial"/>
          <w:bCs/>
          <w:sz w:val="22"/>
          <w:szCs w:val="22"/>
        </w:rPr>
        <w:t xml:space="preserve">  Record your observations.</w:t>
      </w:r>
    </w:p>
    <w:p w:rsidR="002F539B" w:rsidRDefault="002F539B" w:rsidP="002348DC">
      <w:pPr>
        <w:pStyle w:val="ListParagraph"/>
        <w:numPr>
          <w:ilvl w:val="0"/>
          <w:numId w:val="30"/>
        </w:numPr>
        <w:spacing w:after="0" w:line="276" w:lineRule="auto"/>
        <w:jc w:val="both"/>
        <w:rPr>
          <w:rFonts w:ascii="Arial" w:hAnsi="Arial"/>
          <w:bCs/>
          <w:sz w:val="22"/>
          <w:szCs w:val="22"/>
        </w:rPr>
      </w:pPr>
      <w:r w:rsidRPr="002F539B">
        <w:rPr>
          <w:rFonts w:ascii="Arial" w:hAnsi="Arial"/>
          <w:bCs/>
          <w:sz w:val="22"/>
          <w:szCs w:val="22"/>
        </w:rPr>
        <w:t xml:space="preserve">Pour the </w:t>
      </w:r>
      <w:r w:rsidR="002348DC">
        <w:rPr>
          <w:rFonts w:ascii="Arial" w:hAnsi="Arial"/>
          <w:bCs/>
          <w:sz w:val="22"/>
          <w:szCs w:val="22"/>
        </w:rPr>
        <w:t>contents of the test tube into the</w:t>
      </w:r>
      <w:r w:rsidRPr="002F539B">
        <w:rPr>
          <w:rFonts w:ascii="Arial" w:hAnsi="Arial"/>
          <w:bCs/>
          <w:sz w:val="22"/>
          <w:szCs w:val="22"/>
        </w:rPr>
        <w:t xml:space="preserve"> beaker containing 6 cm</w:t>
      </w:r>
      <w:r w:rsidRPr="00086DC3">
        <w:rPr>
          <w:rFonts w:ascii="Arial" w:hAnsi="Arial"/>
          <w:bCs/>
          <w:sz w:val="22"/>
          <w:szCs w:val="22"/>
          <w:vertAlign w:val="superscript"/>
        </w:rPr>
        <w:t>3</w:t>
      </w:r>
      <w:r w:rsidRPr="002F539B">
        <w:rPr>
          <w:rFonts w:ascii="Arial" w:hAnsi="Arial"/>
          <w:bCs/>
          <w:sz w:val="22"/>
          <w:szCs w:val="22"/>
        </w:rPr>
        <w:t xml:space="preserve"> of ethanol and mix</w:t>
      </w:r>
      <w:r w:rsidR="002348DC">
        <w:rPr>
          <w:rFonts w:ascii="Arial" w:hAnsi="Arial"/>
          <w:bCs/>
          <w:sz w:val="22"/>
          <w:szCs w:val="22"/>
        </w:rPr>
        <w:t xml:space="preserve"> using the glass rod</w:t>
      </w:r>
      <w:r w:rsidRPr="002F539B">
        <w:rPr>
          <w:rFonts w:ascii="Arial" w:hAnsi="Arial"/>
          <w:bCs/>
          <w:sz w:val="22"/>
          <w:szCs w:val="22"/>
        </w:rPr>
        <w:t>.</w:t>
      </w:r>
      <w:r w:rsidR="002348DC">
        <w:rPr>
          <w:rFonts w:ascii="Arial" w:hAnsi="Arial"/>
          <w:bCs/>
          <w:sz w:val="22"/>
          <w:szCs w:val="22"/>
        </w:rPr>
        <w:t xml:space="preserve"> </w:t>
      </w:r>
      <w:r w:rsidRPr="002F539B">
        <w:rPr>
          <w:rFonts w:ascii="Arial" w:hAnsi="Arial"/>
          <w:bCs/>
          <w:sz w:val="22"/>
          <w:szCs w:val="22"/>
        </w:rPr>
        <w:t xml:space="preserve"> Note your observations and return to your bench.</w:t>
      </w:r>
      <w:r w:rsidR="002348DC">
        <w:rPr>
          <w:rFonts w:ascii="Arial" w:hAnsi="Arial"/>
          <w:bCs/>
          <w:sz w:val="22"/>
          <w:szCs w:val="22"/>
        </w:rPr>
        <w:t xml:space="preserve">  </w:t>
      </w:r>
      <w:r w:rsidRPr="002F539B">
        <w:rPr>
          <w:rFonts w:ascii="Arial" w:hAnsi="Arial"/>
          <w:bCs/>
          <w:sz w:val="22"/>
          <w:szCs w:val="22"/>
        </w:rPr>
        <w:t>Cool th</w:t>
      </w:r>
      <w:r w:rsidR="002348DC">
        <w:rPr>
          <w:rFonts w:ascii="Arial" w:hAnsi="Arial"/>
          <w:bCs/>
          <w:sz w:val="22"/>
          <w:szCs w:val="22"/>
        </w:rPr>
        <w:t xml:space="preserve">e mixture in an ice-water bath. </w:t>
      </w:r>
      <w:r w:rsidRPr="002F539B">
        <w:rPr>
          <w:rFonts w:ascii="Arial" w:hAnsi="Arial"/>
          <w:bCs/>
          <w:sz w:val="22"/>
          <w:szCs w:val="22"/>
        </w:rPr>
        <w:t xml:space="preserve"> Note any further observations.</w:t>
      </w:r>
    </w:p>
    <w:p w:rsidR="008F32C4" w:rsidRPr="004979F9" w:rsidRDefault="001552A1" w:rsidP="002F539B">
      <w:pPr>
        <w:pStyle w:val="ListParagraph"/>
        <w:numPr>
          <w:ilvl w:val="0"/>
          <w:numId w:val="30"/>
        </w:numPr>
        <w:spacing w:after="0" w:line="276" w:lineRule="auto"/>
        <w:jc w:val="both"/>
        <w:rPr>
          <w:rFonts w:ascii="Arial" w:hAnsi="Arial"/>
          <w:bCs/>
          <w:sz w:val="22"/>
          <w:szCs w:val="22"/>
        </w:rPr>
      </w:pPr>
      <w:r>
        <w:rPr>
          <w:rFonts w:ascii="Arial" w:hAnsi="Arial"/>
          <w:bCs/>
          <w:sz w:val="22"/>
          <w:szCs w:val="22"/>
        </w:rPr>
        <w:t>Set up</w:t>
      </w:r>
      <w:r w:rsidR="008F32C4" w:rsidRPr="004979F9">
        <w:rPr>
          <w:rFonts w:ascii="Arial" w:hAnsi="Arial"/>
          <w:bCs/>
          <w:sz w:val="22"/>
          <w:szCs w:val="22"/>
        </w:rPr>
        <w:t xml:space="preserve"> a Buchner funnel</w:t>
      </w:r>
      <w:r>
        <w:rPr>
          <w:rFonts w:ascii="Arial" w:hAnsi="Arial"/>
          <w:bCs/>
          <w:sz w:val="22"/>
          <w:szCs w:val="22"/>
        </w:rPr>
        <w:t>,</w:t>
      </w:r>
      <w:r w:rsidR="008F32C4" w:rsidRPr="004979F9">
        <w:rPr>
          <w:rFonts w:ascii="Arial" w:hAnsi="Arial"/>
          <w:bCs/>
          <w:sz w:val="22"/>
          <w:szCs w:val="22"/>
        </w:rPr>
        <w:t xml:space="preserve"> flask</w:t>
      </w:r>
      <w:r>
        <w:rPr>
          <w:rFonts w:ascii="Arial" w:hAnsi="Arial"/>
          <w:bCs/>
          <w:sz w:val="22"/>
          <w:szCs w:val="22"/>
        </w:rPr>
        <w:t xml:space="preserve"> and filter paper.</w:t>
      </w:r>
      <w:r w:rsidR="008F32C4" w:rsidRPr="004979F9">
        <w:rPr>
          <w:rFonts w:ascii="Arial" w:hAnsi="Arial"/>
          <w:bCs/>
          <w:sz w:val="22"/>
          <w:szCs w:val="22"/>
        </w:rPr>
        <w:t xml:space="preserve"> </w:t>
      </w:r>
      <w:r>
        <w:rPr>
          <w:rFonts w:ascii="Arial" w:hAnsi="Arial"/>
          <w:bCs/>
          <w:sz w:val="22"/>
          <w:szCs w:val="22"/>
        </w:rPr>
        <w:t xml:space="preserve"> F</w:t>
      </w:r>
      <w:r w:rsidR="008F32C4" w:rsidRPr="004979F9">
        <w:rPr>
          <w:rFonts w:ascii="Arial" w:hAnsi="Arial"/>
          <w:bCs/>
          <w:sz w:val="22"/>
          <w:szCs w:val="22"/>
        </w:rPr>
        <w:t xml:space="preserve">ilter </w:t>
      </w:r>
      <w:r w:rsidR="002348DC">
        <w:rPr>
          <w:rFonts w:ascii="Arial" w:hAnsi="Arial"/>
          <w:bCs/>
          <w:sz w:val="22"/>
          <w:szCs w:val="22"/>
        </w:rPr>
        <w:t xml:space="preserve">off </w:t>
      </w:r>
      <w:r>
        <w:rPr>
          <w:rFonts w:ascii="Arial" w:hAnsi="Arial"/>
          <w:bCs/>
          <w:sz w:val="22"/>
          <w:szCs w:val="22"/>
        </w:rPr>
        <w:t>any</w:t>
      </w:r>
      <w:r w:rsidR="008F32C4" w:rsidRPr="004979F9">
        <w:rPr>
          <w:rFonts w:ascii="Arial" w:hAnsi="Arial"/>
          <w:bCs/>
          <w:sz w:val="22"/>
          <w:szCs w:val="22"/>
        </w:rPr>
        <w:t xml:space="preserve"> crystal</w:t>
      </w:r>
      <w:r>
        <w:rPr>
          <w:rFonts w:ascii="Arial" w:hAnsi="Arial"/>
          <w:bCs/>
          <w:sz w:val="22"/>
          <w:szCs w:val="22"/>
        </w:rPr>
        <w:t>s that have formed in the beaker.</w:t>
      </w:r>
    </w:p>
    <w:p w:rsidR="008F32C4" w:rsidRPr="004979F9" w:rsidRDefault="002348DC" w:rsidP="002348DC">
      <w:pPr>
        <w:pStyle w:val="ListParagraph"/>
        <w:numPr>
          <w:ilvl w:val="0"/>
          <w:numId w:val="30"/>
        </w:numPr>
        <w:spacing w:after="0" w:line="276" w:lineRule="auto"/>
        <w:jc w:val="both"/>
        <w:rPr>
          <w:rFonts w:ascii="Arial" w:hAnsi="Arial"/>
          <w:bCs/>
          <w:sz w:val="22"/>
          <w:szCs w:val="22"/>
        </w:rPr>
      </w:pPr>
      <w:r>
        <w:rPr>
          <w:rFonts w:ascii="Arial" w:hAnsi="Arial"/>
          <w:bCs/>
          <w:sz w:val="22"/>
          <w:szCs w:val="22"/>
        </w:rPr>
        <w:t>Rinse</w:t>
      </w:r>
      <w:r w:rsidR="008F32C4" w:rsidRPr="004979F9">
        <w:rPr>
          <w:rFonts w:ascii="Arial" w:hAnsi="Arial"/>
          <w:bCs/>
          <w:sz w:val="22"/>
          <w:szCs w:val="22"/>
        </w:rPr>
        <w:t xml:space="preserve"> out the test tube with </w:t>
      </w:r>
      <w:r>
        <w:rPr>
          <w:rFonts w:ascii="Arial" w:hAnsi="Arial"/>
          <w:bCs/>
          <w:sz w:val="22"/>
          <w:szCs w:val="22"/>
        </w:rPr>
        <w:t xml:space="preserve">a small volume of </w:t>
      </w:r>
      <w:r w:rsidR="008F32C4" w:rsidRPr="004979F9">
        <w:rPr>
          <w:rFonts w:ascii="Arial" w:hAnsi="Arial"/>
          <w:bCs/>
          <w:sz w:val="22"/>
          <w:szCs w:val="22"/>
        </w:rPr>
        <w:t xml:space="preserve">cold ethanol and add the washings to the Buchner funnel.  Rinse the crystals with </w:t>
      </w:r>
      <w:r>
        <w:rPr>
          <w:rFonts w:ascii="Arial" w:hAnsi="Arial"/>
          <w:bCs/>
          <w:sz w:val="22"/>
          <w:szCs w:val="22"/>
        </w:rPr>
        <w:t xml:space="preserve">a small volume of </w:t>
      </w:r>
      <w:r w:rsidR="008F32C4" w:rsidRPr="004979F9">
        <w:rPr>
          <w:rFonts w:ascii="Arial" w:hAnsi="Arial"/>
          <w:bCs/>
          <w:sz w:val="22"/>
          <w:szCs w:val="22"/>
        </w:rPr>
        <w:t>cold ethanol.</w:t>
      </w:r>
    </w:p>
    <w:p w:rsidR="008F32C4" w:rsidRPr="00CC3B13" w:rsidRDefault="002348DC" w:rsidP="002348DC">
      <w:pPr>
        <w:pStyle w:val="ListParagraph"/>
        <w:numPr>
          <w:ilvl w:val="0"/>
          <w:numId w:val="30"/>
        </w:numPr>
        <w:spacing w:after="0" w:line="276" w:lineRule="auto"/>
        <w:jc w:val="both"/>
        <w:rPr>
          <w:rFonts w:ascii="Arial" w:hAnsi="Arial"/>
          <w:b/>
          <w:sz w:val="22"/>
          <w:szCs w:val="22"/>
        </w:rPr>
      </w:pPr>
      <w:r>
        <w:rPr>
          <w:rFonts w:ascii="Arial" w:hAnsi="Arial"/>
          <w:bCs/>
          <w:sz w:val="22"/>
          <w:szCs w:val="22"/>
        </w:rPr>
        <w:t xml:space="preserve">Change the Buchner flask for a dry one and then dry the crystals at the pump (ask a demonstrator to explain if you are unsure of the procedure).  Transfer the semi-dry crystals </w:t>
      </w:r>
      <w:r w:rsidR="008F32C4" w:rsidRPr="00CC3B13">
        <w:rPr>
          <w:rFonts w:ascii="Arial" w:hAnsi="Arial"/>
          <w:bCs/>
          <w:sz w:val="22"/>
          <w:szCs w:val="22"/>
        </w:rPr>
        <w:t xml:space="preserve">onto a </w:t>
      </w:r>
      <w:r>
        <w:rPr>
          <w:rFonts w:ascii="Arial" w:hAnsi="Arial"/>
          <w:bCs/>
          <w:sz w:val="22"/>
          <w:szCs w:val="22"/>
        </w:rPr>
        <w:t>large</w:t>
      </w:r>
      <w:r w:rsidR="008F32C4" w:rsidRPr="00CC3B13">
        <w:rPr>
          <w:rFonts w:ascii="Arial" w:hAnsi="Arial"/>
          <w:bCs/>
          <w:sz w:val="22"/>
          <w:szCs w:val="22"/>
        </w:rPr>
        <w:t xml:space="preserve"> piece of filter paper</w:t>
      </w:r>
      <w:r>
        <w:rPr>
          <w:rFonts w:ascii="Arial" w:hAnsi="Arial"/>
          <w:bCs/>
          <w:sz w:val="22"/>
          <w:szCs w:val="22"/>
        </w:rPr>
        <w:t xml:space="preserve"> and allow to air-dry </w:t>
      </w:r>
      <w:r>
        <w:rPr>
          <w:rFonts w:ascii="Arial" w:hAnsi="Arial"/>
          <w:bCs/>
          <w:sz w:val="22"/>
          <w:szCs w:val="22"/>
        </w:rPr>
        <w:t>(ask a demonstrator to explain if you are unsure of the procedure).</w:t>
      </w:r>
      <w:r w:rsidR="008F32C4" w:rsidRPr="00CC3B13">
        <w:rPr>
          <w:rFonts w:ascii="Arial" w:hAnsi="Arial"/>
          <w:bCs/>
          <w:sz w:val="22"/>
          <w:szCs w:val="22"/>
        </w:rPr>
        <w:t xml:space="preserve">  Transfer the crystals to a sample bottle and record the mass of the crystals.</w:t>
      </w:r>
    </w:p>
    <w:p w:rsidR="00EE3458" w:rsidRPr="00EE3458" w:rsidRDefault="00EE3458" w:rsidP="00EE3458">
      <w:pPr>
        <w:pStyle w:val="ListParagraph"/>
        <w:spacing w:after="0" w:line="276" w:lineRule="auto"/>
        <w:ind w:left="360"/>
        <w:jc w:val="both"/>
        <w:rPr>
          <w:rFonts w:ascii="Arial" w:hAnsi="Arial"/>
          <w:b/>
          <w:sz w:val="22"/>
          <w:szCs w:val="22"/>
        </w:rPr>
      </w:pPr>
    </w:p>
    <w:p w:rsidR="00865F7F" w:rsidRPr="004979F9" w:rsidRDefault="00CC3B13" w:rsidP="00FF5AEA">
      <w:pPr>
        <w:pStyle w:val="ListParagraph"/>
        <w:spacing w:after="0" w:line="276" w:lineRule="auto"/>
        <w:ind w:left="0"/>
        <w:jc w:val="both"/>
        <w:rPr>
          <w:rFonts w:ascii="Arial" w:hAnsi="Arial"/>
          <w:b/>
          <w:sz w:val="22"/>
          <w:szCs w:val="22"/>
        </w:rPr>
      </w:pPr>
      <w:r>
        <w:rPr>
          <w:rFonts w:ascii="Arial" w:hAnsi="Arial"/>
          <w:b/>
          <w:sz w:val="22"/>
          <w:szCs w:val="22"/>
        </w:rPr>
        <w:t>Calculating % yield</w:t>
      </w:r>
    </w:p>
    <w:p w:rsidR="006F1FB1" w:rsidRPr="004979F9" w:rsidRDefault="006F1FB1" w:rsidP="00EE3458">
      <w:pPr>
        <w:pStyle w:val="ListParagraph"/>
        <w:numPr>
          <w:ilvl w:val="0"/>
          <w:numId w:val="31"/>
        </w:numPr>
        <w:spacing w:after="0" w:line="276" w:lineRule="auto"/>
        <w:jc w:val="both"/>
        <w:rPr>
          <w:rFonts w:ascii="Arial" w:hAnsi="Arial"/>
          <w:bCs/>
          <w:sz w:val="22"/>
          <w:szCs w:val="22"/>
        </w:rPr>
      </w:pPr>
      <w:r w:rsidRPr="004979F9">
        <w:rPr>
          <w:rFonts w:ascii="Arial" w:hAnsi="Arial"/>
          <w:bCs/>
          <w:sz w:val="22"/>
          <w:szCs w:val="22"/>
        </w:rPr>
        <w:t>Write an equation for this reaction.</w:t>
      </w:r>
    </w:p>
    <w:p w:rsidR="00A95BCD" w:rsidRPr="004979F9" w:rsidRDefault="008F32C4" w:rsidP="00FF5AEA">
      <w:pPr>
        <w:pStyle w:val="ListParagraph"/>
        <w:numPr>
          <w:ilvl w:val="0"/>
          <w:numId w:val="31"/>
        </w:numPr>
        <w:spacing w:after="0" w:line="276" w:lineRule="auto"/>
        <w:jc w:val="both"/>
        <w:rPr>
          <w:rFonts w:ascii="Arial" w:hAnsi="Arial"/>
          <w:b/>
          <w:sz w:val="22"/>
          <w:szCs w:val="22"/>
        </w:rPr>
      </w:pPr>
      <w:r w:rsidRPr="004979F9">
        <w:rPr>
          <w:rFonts w:ascii="Arial" w:hAnsi="Arial"/>
          <w:bCs/>
          <w:sz w:val="22"/>
          <w:szCs w:val="22"/>
        </w:rPr>
        <w:t>Calculate the relative formula masses of CuSO</w:t>
      </w:r>
      <w:r w:rsidRPr="004979F9">
        <w:rPr>
          <w:rFonts w:ascii="Arial" w:hAnsi="Arial"/>
          <w:bCs/>
          <w:sz w:val="22"/>
          <w:szCs w:val="22"/>
          <w:vertAlign w:val="subscript"/>
        </w:rPr>
        <w:t>4</w:t>
      </w:r>
      <w:r w:rsidR="00FF5AEA">
        <w:rPr>
          <w:rFonts w:ascii="Arial" w:hAnsi="Arial"/>
          <w:bCs/>
          <w:sz w:val="22"/>
          <w:szCs w:val="22"/>
        </w:rPr>
        <w:t>•</w:t>
      </w:r>
      <w:r w:rsidRPr="004979F9">
        <w:rPr>
          <w:rFonts w:ascii="Arial" w:hAnsi="Arial"/>
          <w:bCs/>
          <w:sz w:val="22"/>
          <w:szCs w:val="22"/>
        </w:rPr>
        <w:t>5H</w:t>
      </w:r>
      <w:r w:rsidRPr="004979F9">
        <w:rPr>
          <w:rFonts w:ascii="Arial" w:hAnsi="Arial"/>
          <w:bCs/>
          <w:sz w:val="22"/>
          <w:szCs w:val="22"/>
          <w:vertAlign w:val="subscript"/>
        </w:rPr>
        <w:t>2</w:t>
      </w:r>
      <w:r w:rsidRPr="004979F9">
        <w:rPr>
          <w:rFonts w:ascii="Arial" w:hAnsi="Arial"/>
          <w:bCs/>
          <w:sz w:val="22"/>
          <w:szCs w:val="22"/>
        </w:rPr>
        <w:t xml:space="preserve">O and </w:t>
      </w:r>
      <w:proofErr w:type="gramStart"/>
      <w:r w:rsidRPr="004979F9">
        <w:rPr>
          <w:rFonts w:ascii="Arial" w:hAnsi="Arial"/>
          <w:bCs/>
          <w:sz w:val="22"/>
          <w:szCs w:val="22"/>
        </w:rPr>
        <w:t>Cu(</w:t>
      </w:r>
      <w:proofErr w:type="gramEnd"/>
      <w:r w:rsidRPr="004979F9">
        <w:rPr>
          <w:rFonts w:ascii="Arial" w:hAnsi="Arial"/>
          <w:bCs/>
          <w:sz w:val="22"/>
          <w:szCs w:val="22"/>
        </w:rPr>
        <w:t>NH</w:t>
      </w:r>
      <w:r w:rsidRPr="004979F9">
        <w:rPr>
          <w:rFonts w:ascii="Arial" w:hAnsi="Arial"/>
          <w:bCs/>
          <w:sz w:val="22"/>
          <w:szCs w:val="22"/>
          <w:vertAlign w:val="subscript"/>
        </w:rPr>
        <w:t>3</w:t>
      </w:r>
      <w:r w:rsidRPr="004979F9">
        <w:rPr>
          <w:rFonts w:ascii="Arial" w:hAnsi="Arial"/>
          <w:bCs/>
          <w:sz w:val="22"/>
          <w:szCs w:val="22"/>
        </w:rPr>
        <w:t>)</w:t>
      </w:r>
      <w:r w:rsidRPr="004979F9">
        <w:rPr>
          <w:rFonts w:ascii="Arial" w:hAnsi="Arial"/>
          <w:bCs/>
          <w:sz w:val="22"/>
          <w:szCs w:val="22"/>
          <w:vertAlign w:val="subscript"/>
        </w:rPr>
        <w:t>4</w:t>
      </w:r>
      <w:r w:rsidRPr="004979F9">
        <w:rPr>
          <w:rFonts w:ascii="Arial" w:hAnsi="Arial"/>
          <w:bCs/>
          <w:sz w:val="22"/>
          <w:szCs w:val="22"/>
        </w:rPr>
        <w:t>SO</w:t>
      </w:r>
      <w:r w:rsidRPr="004979F9">
        <w:rPr>
          <w:rFonts w:ascii="Arial" w:hAnsi="Arial"/>
          <w:bCs/>
          <w:sz w:val="22"/>
          <w:szCs w:val="22"/>
          <w:vertAlign w:val="subscript"/>
        </w:rPr>
        <w:t>4</w:t>
      </w:r>
      <w:r w:rsidR="00FF5AEA">
        <w:rPr>
          <w:rFonts w:ascii="Arial" w:hAnsi="Arial"/>
          <w:bCs/>
          <w:sz w:val="22"/>
          <w:szCs w:val="22"/>
        </w:rPr>
        <w:t>•</w:t>
      </w:r>
      <w:r w:rsidRPr="004979F9">
        <w:rPr>
          <w:rFonts w:ascii="Arial" w:hAnsi="Arial"/>
          <w:bCs/>
          <w:sz w:val="22"/>
          <w:szCs w:val="22"/>
        </w:rPr>
        <w:t>H</w:t>
      </w:r>
      <w:r w:rsidRPr="004979F9">
        <w:rPr>
          <w:rFonts w:ascii="Arial" w:hAnsi="Arial"/>
          <w:bCs/>
          <w:sz w:val="22"/>
          <w:szCs w:val="22"/>
          <w:vertAlign w:val="subscript"/>
        </w:rPr>
        <w:t>2</w:t>
      </w:r>
      <w:r w:rsidRPr="004979F9">
        <w:rPr>
          <w:rFonts w:ascii="Arial" w:hAnsi="Arial"/>
          <w:bCs/>
          <w:sz w:val="22"/>
          <w:szCs w:val="22"/>
        </w:rPr>
        <w:t>O.</w:t>
      </w:r>
    </w:p>
    <w:p w:rsidR="008F32C4" w:rsidRPr="004979F9" w:rsidRDefault="008F32C4" w:rsidP="00FF5AEA">
      <w:pPr>
        <w:pStyle w:val="ListParagraph"/>
        <w:numPr>
          <w:ilvl w:val="0"/>
          <w:numId w:val="31"/>
        </w:numPr>
        <w:spacing w:after="0" w:line="276" w:lineRule="auto"/>
        <w:jc w:val="both"/>
        <w:rPr>
          <w:rFonts w:ascii="Arial" w:hAnsi="Arial"/>
          <w:b/>
          <w:sz w:val="22"/>
          <w:szCs w:val="22"/>
        </w:rPr>
      </w:pPr>
      <w:r w:rsidRPr="004979F9">
        <w:rPr>
          <w:rFonts w:ascii="Arial" w:hAnsi="Arial"/>
          <w:bCs/>
          <w:sz w:val="22"/>
          <w:szCs w:val="22"/>
        </w:rPr>
        <w:t xml:space="preserve">Calculate the amount </w:t>
      </w:r>
      <w:r w:rsidR="00780F19">
        <w:rPr>
          <w:rFonts w:ascii="Arial" w:hAnsi="Arial"/>
          <w:bCs/>
          <w:sz w:val="22"/>
          <w:szCs w:val="22"/>
        </w:rPr>
        <w:t xml:space="preserve">in moles </w:t>
      </w:r>
      <w:r w:rsidRPr="004979F9">
        <w:rPr>
          <w:rFonts w:ascii="Arial" w:hAnsi="Arial"/>
          <w:bCs/>
          <w:sz w:val="22"/>
          <w:szCs w:val="22"/>
        </w:rPr>
        <w:t xml:space="preserve">of </w:t>
      </w:r>
      <w:proofErr w:type="gramStart"/>
      <w:r w:rsidRPr="004979F9">
        <w:rPr>
          <w:rFonts w:ascii="Arial" w:hAnsi="Arial"/>
          <w:bCs/>
          <w:sz w:val="22"/>
          <w:szCs w:val="22"/>
        </w:rPr>
        <w:t>copper(</w:t>
      </w:r>
      <w:proofErr w:type="gramEnd"/>
      <w:r w:rsidRPr="004979F9">
        <w:rPr>
          <w:rFonts w:ascii="Arial" w:hAnsi="Arial"/>
          <w:bCs/>
          <w:sz w:val="22"/>
          <w:szCs w:val="22"/>
        </w:rPr>
        <w:t xml:space="preserve">II) </w:t>
      </w:r>
      <w:proofErr w:type="spellStart"/>
      <w:r w:rsidRPr="004979F9">
        <w:rPr>
          <w:rFonts w:ascii="Arial" w:hAnsi="Arial"/>
          <w:bCs/>
          <w:sz w:val="22"/>
          <w:szCs w:val="22"/>
        </w:rPr>
        <w:t>sulfate</w:t>
      </w:r>
      <w:proofErr w:type="spellEnd"/>
      <w:r w:rsidR="00780F19">
        <w:rPr>
          <w:rFonts w:ascii="Arial" w:hAnsi="Arial"/>
          <w:bCs/>
          <w:sz w:val="22"/>
          <w:szCs w:val="22"/>
        </w:rPr>
        <w:t xml:space="preserve"> (starting material)</w:t>
      </w:r>
      <w:r w:rsidRPr="004979F9">
        <w:rPr>
          <w:rFonts w:ascii="Arial" w:hAnsi="Arial"/>
          <w:bCs/>
          <w:sz w:val="22"/>
          <w:szCs w:val="22"/>
        </w:rPr>
        <w:t xml:space="preserve"> used.  Use </w:t>
      </w:r>
      <w:r w:rsidR="00FF5AEA">
        <w:rPr>
          <w:rFonts w:ascii="Arial" w:hAnsi="Arial"/>
          <w:bCs/>
          <w:sz w:val="22"/>
          <w:szCs w:val="22"/>
        </w:rPr>
        <w:t>the</w:t>
      </w:r>
      <w:r w:rsidRPr="004979F9">
        <w:rPr>
          <w:rFonts w:ascii="Arial" w:hAnsi="Arial"/>
          <w:bCs/>
          <w:sz w:val="22"/>
          <w:szCs w:val="22"/>
        </w:rPr>
        <w:t xml:space="preserve"> </w:t>
      </w:r>
      <w:r w:rsidR="00FF5AEA">
        <w:rPr>
          <w:rFonts w:ascii="Arial" w:hAnsi="Arial"/>
          <w:bCs/>
          <w:sz w:val="22"/>
          <w:szCs w:val="22"/>
        </w:rPr>
        <w:t>result</w:t>
      </w:r>
      <w:r w:rsidRPr="004979F9">
        <w:rPr>
          <w:rFonts w:ascii="Arial" w:hAnsi="Arial"/>
          <w:bCs/>
          <w:sz w:val="22"/>
          <w:szCs w:val="22"/>
        </w:rPr>
        <w:t xml:space="preserve"> to calculate the theoretical yield (mass) of </w:t>
      </w:r>
      <w:proofErr w:type="spellStart"/>
      <w:proofErr w:type="gramStart"/>
      <w:r w:rsidRPr="004979F9">
        <w:rPr>
          <w:rFonts w:ascii="Arial" w:hAnsi="Arial"/>
          <w:bCs/>
          <w:sz w:val="22"/>
          <w:szCs w:val="22"/>
        </w:rPr>
        <w:t>tetraamminecopper</w:t>
      </w:r>
      <w:proofErr w:type="spellEnd"/>
      <w:r w:rsidRPr="004979F9">
        <w:rPr>
          <w:rFonts w:ascii="Arial" w:hAnsi="Arial"/>
          <w:bCs/>
          <w:sz w:val="22"/>
          <w:szCs w:val="22"/>
        </w:rPr>
        <w:t>(</w:t>
      </w:r>
      <w:proofErr w:type="gramEnd"/>
      <w:r w:rsidRPr="004979F9">
        <w:rPr>
          <w:rFonts w:ascii="Arial" w:hAnsi="Arial"/>
          <w:bCs/>
          <w:sz w:val="22"/>
          <w:szCs w:val="22"/>
        </w:rPr>
        <w:t xml:space="preserve">II) </w:t>
      </w:r>
      <w:proofErr w:type="spellStart"/>
      <w:r w:rsidRPr="004979F9">
        <w:rPr>
          <w:rFonts w:ascii="Arial" w:hAnsi="Arial"/>
          <w:bCs/>
          <w:sz w:val="22"/>
          <w:szCs w:val="22"/>
        </w:rPr>
        <w:t>sulfate</w:t>
      </w:r>
      <w:proofErr w:type="spellEnd"/>
      <w:r w:rsidRPr="004979F9">
        <w:rPr>
          <w:rFonts w:ascii="Arial" w:hAnsi="Arial"/>
          <w:bCs/>
          <w:sz w:val="22"/>
          <w:szCs w:val="22"/>
        </w:rPr>
        <w:t xml:space="preserve"> – 1 – water </w:t>
      </w:r>
      <w:r w:rsidR="00780F19">
        <w:rPr>
          <w:rFonts w:ascii="Arial" w:hAnsi="Arial"/>
          <w:bCs/>
          <w:sz w:val="22"/>
          <w:szCs w:val="22"/>
        </w:rPr>
        <w:t xml:space="preserve">(product) </w:t>
      </w:r>
      <w:r w:rsidRPr="004979F9">
        <w:rPr>
          <w:rFonts w:ascii="Arial" w:hAnsi="Arial"/>
          <w:bCs/>
          <w:sz w:val="22"/>
          <w:szCs w:val="22"/>
        </w:rPr>
        <w:t>your reaction should have produced.</w:t>
      </w:r>
    </w:p>
    <w:p w:rsidR="008F32C4" w:rsidRPr="004979F9" w:rsidRDefault="001D2680" w:rsidP="00EE3458">
      <w:pPr>
        <w:pStyle w:val="ListParagraph"/>
        <w:numPr>
          <w:ilvl w:val="0"/>
          <w:numId w:val="31"/>
        </w:numPr>
        <w:spacing w:after="0" w:line="276" w:lineRule="auto"/>
        <w:jc w:val="both"/>
        <w:rPr>
          <w:rFonts w:ascii="Arial" w:hAnsi="Arial"/>
          <w:b/>
          <w:sz w:val="22"/>
          <w:szCs w:val="22"/>
        </w:rPr>
      </w:pPr>
      <w:r w:rsidRPr="004979F9">
        <w:rPr>
          <w:rFonts w:ascii="Arial" w:hAnsi="Arial"/>
          <w:bCs/>
          <w:sz w:val="22"/>
          <w:szCs w:val="22"/>
        </w:rPr>
        <w:t xml:space="preserve">Use your recorded masses to calculate the mass of </w:t>
      </w:r>
      <w:proofErr w:type="gramStart"/>
      <w:r w:rsidRPr="004979F9">
        <w:rPr>
          <w:rFonts w:ascii="Arial" w:hAnsi="Arial"/>
          <w:bCs/>
          <w:sz w:val="22"/>
          <w:szCs w:val="22"/>
        </w:rPr>
        <w:t>copper(</w:t>
      </w:r>
      <w:proofErr w:type="gramEnd"/>
      <w:r w:rsidRPr="004979F9">
        <w:rPr>
          <w:rFonts w:ascii="Arial" w:hAnsi="Arial"/>
          <w:bCs/>
          <w:sz w:val="22"/>
          <w:szCs w:val="22"/>
        </w:rPr>
        <w:t xml:space="preserve">II) </w:t>
      </w:r>
      <w:proofErr w:type="spellStart"/>
      <w:r w:rsidRPr="004979F9">
        <w:rPr>
          <w:rFonts w:ascii="Arial" w:hAnsi="Arial"/>
          <w:bCs/>
          <w:sz w:val="22"/>
          <w:szCs w:val="22"/>
        </w:rPr>
        <w:t>sulfate</w:t>
      </w:r>
      <w:proofErr w:type="spellEnd"/>
      <w:r w:rsidRPr="004979F9">
        <w:rPr>
          <w:rFonts w:ascii="Arial" w:hAnsi="Arial"/>
          <w:bCs/>
          <w:sz w:val="22"/>
          <w:szCs w:val="22"/>
        </w:rPr>
        <w:t xml:space="preserve"> and the actual yield of product.</w:t>
      </w:r>
    </w:p>
    <w:p w:rsidR="008F32C4" w:rsidRPr="004979F9" w:rsidRDefault="001D2680" w:rsidP="00EE3458">
      <w:pPr>
        <w:pStyle w:val="ListParagraph"/>
        <w:numPr>
          <w:ilvl w:val="0"/>
          <w:numId w:val="31"/>
        </w:numPr>
        <w:spacing w:after="0" w:line="276" w:lineRule="auto"/>
        <w:jc w:val="both"/>
        <w:rPr>
          <w:rFonts w:ascii="Arial" w:hAnsi="Arial"/>
          <w:b/>
          <w:sz w:val="22"/>
          <w:szCs w:val="22"/>
        </w:rPr>
      </w:pPr>
      <w:r w:rsidRPr="004979F9">
        <w:rPr>
          <w:rFonts w:ascii="Arial" w:hAnsi="Arial"/>
          <w:bCs/>
          <w:sz w:val="22"/>
          <w:szCs w:val="22"/>
        </w:rPr>
        <w:t xml:space="preserve">Calculate the % yield you obtained: </w:t>
      </w:r>
      <m:oMath>
        <m:r>
          <w:rPr>
            <w:rFonts w:ascii="Cambria Math" w:hAnsi="Cambria Math"/>
            <w:sz w:val="22"/>
            <w:szCs w:val="22"/>
          </w:rPr>
          <m:t xml:space="preserve">% yield= </m:t>
        </m:r>
        <m:f>
          <m:fPr>
            <m:ctrlPr>
              <w:rPr>
                <w:rFonts w:ascii="Cambria Math" w:hAnsi="Cambria Math"/>
                <w:bCs/>
                <w:i/>
                <w:sz w:val="22"/>
                <w:szCs w:val="22"/>
              </w:rPr>
            </m:ctrlPr>
          </m:fPr>
          <m:num>
            <m:r>
              <w:rPr>
                <w:rFonts w:ascii="Cambria Math" w:hAnsi="Cambria Math"/>
                <w:sz w:val="22"/>
                <w:szCs w:val="22"/>
              </w:rPr>
              <m:t>actual yield of product</m:t>
            </m:r>
          </m:num>
          <m:den>
            <m:r>
              <w:rPr>
                <w:rFonts w:ascii="Cambria Math" w:hAnsi="Cambria Math"/>
                <w:sz w:val="22"/>
                <w:szCs w:val="22"/>
              </w:rPr>
              <m:t>theoretical yield of product</m:t>
            </m:r>
          </m:den>
        </m:f>
        <m:r>
          <w:rPr>
            <w:rFonts w:ascii="Cambria Math" w:hAnsi="Cambria Math"/>
            <w:sz w:val="22"/>
            <w:szCs w:val="22"/>
          </w:rPr>
          <m:t xml:space="preserve"> x 100</m:t>
        </m:r>
      </m:oMath>
    </w:p>
    <w:p w:rsidR="008F32C4" w:rsidRPr="004979F9" w:rsidRDefault="008F32C4" w:rsidP="00EE3458">
      <w:pPr>
        <w:spacing w:before="0" w:after="0" w:line="276" w:lineRule="auto"/>
        <w:rPr>
          <w:rFonts w:ascii="Arial" w:hAnsi="Arial" w:cs="Arial"/>
          <w:sz w:val="22"/>
          <w:szCs w:val="22"/>
          <w:u w:val="single"/>
        </w:rPr>
      </w:pPr>
    </w:p>
    <w:p w:rsidR="00865F7F" w:rsidRDefault="00A95BCD" w:rsidP="00FF5AEA">
      <w:pPr>
        <w:spacing w:before="0" w:after="0" w:line="276" w:lineRule="auto"/>
        <w:rPr>
          <w:rFonts w:ascii="Arial" w:hAnsi="Arial" w:cs="Arial"/>
          <w:b/>
          <w:bCs/>
          <w:sz w:val="22"/>
          <w:szCs w:val="22"/>
        </w:rPr>
      </w:pPr>
      <w:r w:rsidRPr="00EE3458">
        <w:rPr>
          <w:rFonts w:ascii="Arial" w:hAnsi="Arial" w:cs="Arial"/>
          <w:b/>
          <w:bCs/>
          <w:sz w:val="22"/>
          <w:szCs w:val="22"/>
        </w:rPr>
        <w:t xml:space="preserve">Supplementary </w:t>
      </w:r>
      <w:r w:rsidR="00086DC3">
        <w:rPr>
          <w:rFonts w:ascii="Arial" w:hAnsi="Arial" w:cs="Arial"/>
          <w:b/>
          <w:bCs/>
          <w:sz w:val="22"/>
          <w:szCs w:val="22"/>
        </w:rPr>
        <w:t xml:space="preserve">tasks – you will be required to discuss these in your </w:t>
      </w:r>
      <w:r w:rsidR="00FF5AEA" w:rsidRPr="00FF5AEA">
        <w:rPr>
          <w:rFonts w:ascii="Arial" w:hAnsi="Arial" w:cs="Arial"/>
          <w:b/>
          <w:bCs/>
          <w:i/>
          <w:iCs/>
          <w:sz w:val="22"/>
          <w:szCs w:val="22"/>
        </w:rPr>
        <w:t>S</w:t>
      </w:r>
      <w:r w:rsidR="00086DC3" w:rsidRPr="00FF5AEA">
        <w:rPr>
          <w:rFonts w:ascii="Arial" w:hAnsi="Arial" w:cs="Arial"/>
          <w:b/>
          <w:bCs/>
          <w:i/>
          <w:iCs/>
          <w:sz w:val="22"/>
          <w:szCs w:val="22"/>
        </w:rPr>
        <w:t xml:space="preserve">kills </w:t>
      </w:r>
      <w:r w:rsidR="00FF5AEA" w:rsidRPr="00FF5AEA">
        <w:rPr>
          <w:rFonts w:ascii="Arial" w:hAnsi="Arial" w:cs="Arial"/>
          <w:b/>
          <w:bCs/>
          <w:i/>
          <w:iCs/>
          <w:sz w:val="22"/>
          <w:szCs w:val="22"/>
        </w:rPr>
        <w:t>P</w:t>
      </w:r>
      <w:r w:rsidR="00086DC3" w:rsidRPr="00FF5AEA">
        <w:rPr>
          <w:rFonts w:ascii="Arial" w:hAnsi="Arial" w:cs="Arial"/>
          <w:b/>
          <w:bCs/>
          <w:i/>
          <w:iCs/>
          <w:sz w:val="22"/>
          <w:szCs w:val="22"/>
        </w:rPr>
        <w:t>ortfolio</w:t>
      </w:r>
      <w:r w:rsidR="00086DC3">
        <w:rPr>
          <w:rFonts w:ascii="Arial" w:hAnsi="Arial" w:cs="Arial"/>
          <w:b/>
          <w:bCs/>
          <w:sz w:val="22"/>
          <w:szCs w:val="22"/>
        </w:rPr>
        <w:t>.</w:t>
      </w:r>
      <w:r w:rsidR="00435829">
        <w:rPr>
          <w:rFonts w:ascii="Arial" w:hAnsi="Arial" w:cs="Arial"/>
          <w:b/>
          <w:bCs/>
          <w:sz w:val="22"/>
          <w:szCs w:val="22"/>
        </w:rPr>
        <w:t xml:space="preserve"> </w:t>
      </w:r>
      <w:r w:rsidR="00FF5AEA">
        <w:rPr>
          <w:rFonts w:ascii="Arial" w:hAnsi="Arial" w:cs="Arial"/>
          <w:b/>
          <w:bCs/>
          <w:sz w:val="22"/>
          <w:szCs w:val="22"/>
        </w:rPr>
        <w:t xml:space="preserve"> </w:t>
      </w:r>
      <w:r w:rsidR="00435829">
        <w:rPr>
          <w:rFonts w:ascii="Arial" w:hAnsi="Arial" w:cs="Arial"/>
          <w:b/>
          <w:bCs/>
          <w:sz w:val="22"/>
          <w:szCs w:val="22"/>
        </w:rPr>
        <w:t>The</w:t>
      </w:r>
      <w:r w:rsidR="00FF5AEA">
        <w:rPr>
          <w:rFonts w:ascii="Arial" w:hAnsi="Arial" w:cs="Arial"/>
          <w:b/>
          <w:bCs/>
          <w:sz w:val="22"/>
          <w:szCs w:val="22"/>
        </w:rPr>
        <w:t xml:space="preserve"> tasks </w:t>
      </w:r>
      <w:r w:rsidR="00435829">
        <w:rPr>
          <w:rFonts w:ascii="Arial" w:hAnsi="Arial" w:cs="Arial"/>
          <w:b/>
          <w:bCs/>
          <w:sz w:val="22"/>
          <w:szCs w:val="22"/>
        </w:rPr>
        <w:t>do</w:t>
      </w:r>
      <w:r w:rsidR="00FF5AEA">
        <w:rPr>
          <w:rFonts w:ascii="Arial" w:hAnsi="Arial" w:cs="Arial"/>
          <w:b/>
          <w:bCs/>
          <w:sz w:val="22"/>
          <w:szCs w:val="22"/>
        </w:rPr>
        <w:t xml:space="preserve"> </w:t>
      </w:r>
      <w:r w:rsidR="00435829">
        <w:rPr>
          <w:rFonts w:ascii="Arial" w:hAnsi="Arial" w:cs="Arial"/>
          <w:b/>
          <w:bCs/>
          <w:sz w:val="22"/>
          <w:szCs w:val="22"/>
        </w:rPr>
        <w:t>n</w:t>
      </w:r>
      <w:r w:rsidR="00FF5AEA">
        <w:rPr>
          <w:rFonts w:ascii="Arial" w:hAnsi="Arial" w:cs="Arial"/>
          <w:b/>
          <w:bCs/>
          <w:sz w:val="22"/>
          <w:szCs w:val="22"/>
        </w:rPr>
        <w:t>o</w:t>
      </w:r>
      <w:r w:rsidR="00435829">
        <w:rPr>
          <w:rFonts w:ascii="Arial" w:hAnsi="Arial" w:cs="Arial"/>
          <w:b/>
          <w:bCs/>
          <w:sz w:val="22"/>
          <w:szCs w:val="22"/>
        </w:rPr>
        <w:t xml:space="preserve">t need to be completed in the lab, but you </w:t>
      </w:r>
      <w:r w:rsidR="00FF5AEA">
        <w:rPr>
          <w:rFonts w:ascii="Arial" w:hAnsi="Arial" w:cs="Arial"/>
          <w:b/>
          <w:bCs/>
          <w:sz w:val="22"/>
          <w:szCs w:val="22"/>
        </w:rPr>
        <w:t>should</w:t>
      </w:r>
      <w:bookmarkStart w:id="0" w:name="_GoBack"/>
      <w:bookmarkEnd w:id="0"/>
      <w:r w:rsidR="00435829">
        <w:rPr>
          <w:rFonts w:ascii="Arial" w:hAnsi="Arial" w:cs="Arial"/>
          <w:b/>
          <w:bCs/>
          <w:sz w:val="22"/>
          <w:szCs w:val="22"/>
        </w:rPr>
        <w:t xml:space="preserve"> think about them before leaving.</w:t>
      </w:r>
    </w:p>
    <w:p w:rsidR="00A95BCD" w:rsidRPr="004979F9" w:rsidRDefault="001D2680" w:rsidP="00EE3458">
      <w:pPr>
        <w:pStyle w:val="ListParagraph"/>
        <w:numPr>
          <w:ilvl w:val="0"/>
          <w:numId w:val="32"/>
        </w:numPr>
        <w:spacing w:after="0" w:line="276" w:lineRule="auto"/>
        <w:jc w:val="both"/>
        <w:rPr>
          <w:rFonts w:ascii="Arial" w:hAnsi="Arial"/>
          <w:sz w:val="22"/>
          <w:szCs w:val="22"/>
        </w:rPr>
      </w:pPr>
      <w:r w:rsidRPr="004979F9">
        <w:rPr>
          <w:rFonts w:ascii="Arial" w:hAnsi="Arial"/>
          <w:sz w:val="22"/>
          <w:szCs w:val="22"/>
        </w:rPr>
        <w:t xml:space="preserve">Comment on your % yield, </w:t>
      </w:r>
      <w:r w:rsidR="00FF5AEA">
        <w:rPr>
          <w:rFonts w:ascii="Arial" w:hAnsi="Arial"/>
          <w:sz w:val="22"/>
          <w:szCs w:val="22"/>
        </w:rPr>
        <w:t>and</w:t>
      </w:r>
      <w:r w:rsidRPr="004979F9">
        <w:rPr>
          <w:rFonts w:ascii="Arial" w:hAnsi="Arial"/>
          <w:sz w:val="22"/>
          <w:szCs w:val="22"/>
        </w:rPr>
        <w:t xml:space="preserve"> </w:t>
      </w:r>
      <w:r w:rsidR="00435829">
        <w:rPr>
          <w:rFonts w:ascii="Arial" w:hAnsi="Arial"/>
          <w:sz w:val="22"/>
          <w:szCs w:val="22"/>
        </w:rPr>
        <w:t>explain any loss/</w:t>
      </w:r>
      <w:r w:rsidRPr="004979F9">
        <w:rPr>
          <w:rFonts w:ascii="Arial" w:hAnsi="Arial"/>
          <w:sz w:val="22"/>
          <w:szCs w:val="22"/>
        </w:rPr>
        <w:t>gain in mass compared with the theoretical yield.</w:t>
      </w:r>
    </w:p>
    <w:p w:rsidR="003617B6" w:rsidRDefault="006F1FB1" w:rsidP="00FF5AEA">
      <w:pPr>
        <w:pStyle w:val="ListParagraph"/>
        <w:numPr>
          <w:ilvl w:val="0"/>
          <w:numId w:val="32"/>
        </w:numPr>
        <w:spacing w:after="0" w:line="276" w:lineRule="auto"/>
        <w:jc w:val="both"/>
        <w:rPr>
          <w:rFonts w:ascii="Arial" w:hAnsi="Arial"/>
          <w:sz w:val="22"/>
          <w:szCs w:val="22"/>
        </w:rPr>
      </w:pPr>
      <w:r w:rsidRPr="00327B16">
        <w:rPr>
          <w:rFonts w:ascii="Arial" w:hAnsi="Arial"/>
          <w:sz w:val="22"/>
          <w:szCs w:val="22"/>
        </w:rPr>
        <w:t>Carry out some research to identify the structure of the complex</w:t>
      </w:r>
      <w:r w:rsidR="00435829" w:rsidRPr="00327B16">
        <w:rPr>
          <w:rFonts w:ascii="Arial" w:hAnsi="Arial"/>
          <w:sz w:val="22"/>
          <w:szCs w:val="22"/>
        </w:rPr>
        <w:t>es</w:t>
      </w:r>
      <w:r w:rsidRPr="00327B16">
        <w:rPr>
          <w:rFonts w:ascii="Arial" w:hAnsi="Arial"/>
          <w:sz w:val="22"/>
          <w:szCs w:val="22"/>
        </w:rPr>
        <w:t xml:space="preserve"> formed </w:t>
      </w:r>
      <w:r w:rsidR="00FF5AEA" w:rsidRPr="00327B16">
        <w:rPr>
          <w:rFonts w:ascii="Arial" w:hAnsi="Arial"/>
          <w:sz w:val="22"/>
          <w:szCs w:val="22"/>
        </w:rPr>
        <w:t xml:space="preserve">during this reaction </w:t>
      </w:r>
      <w:r w:rsidR="00435829" w:rsidRPr="00327B16">
        <w:rPr>
          <w:rFonts w:ascii="Arial" w:hAnsi="Arial"/>
          <w:sz w:val="22"/>
          <w:szCs w:val="22"/>
        </w:rPr>
        <w:t xml:space="preserve">a) </w:t>
      </w:r>
      <w:r w:rsidR="00FF5AEA">
        <w:rPr>
          <w:rFonts w:ascii="Arial" w:hAnsi="Arial"/>
          <w:sz w:val="22"/>
          <w:szCs w:val="22"/>
        </w:rPr>
        <w:t>in solution and b) in the solid-</w:t>
      </w:r>
      <w:r w:rsidR="00435829" w:rsidRPr="00327B16">
        <w:rPr>
          <w:rFonts w:ascii="Arial" w:hAnsi="Arial"/>
          <w:sz w:val="22"/>
          <w:szCs w:val="22"/>
        </w:rPr>
        <w:t>state</w:t>
      </w:r>
      <w:r w:rsidRPr="00327B16">
        <w:rPr>
          <w:rFonts w:ascii="Arial" w:hAnsi="Arial"/>
          <w:sz w:val="22"/>
          <w:szCs w:val="22"/>
        </w:rPr>
        <w:t>.  Draw diagram</w:t>
      </w:r>
      <w:r w:rsidR="00435829" w:rsidRPr="00327B16">
        <w:rPr>
          <w:rFonts w:ascii="Arial" w:hAnsi="Arial"/>
          <w:sz w:val="22"/>
          <w:szCs w:val="22"/>
        </w:rPr>
        <w:t>s to show their</w:t>
      </w:r>
      <w:r w:rsidRPr="00327B16">
        <w:rPr>
          <w:rFonts w:ascii="Arial" w:hAnsi="Arial"/>
          <w:sz w:val="22"/>
          <w:szCs w:val="22"/>
        </w:rPr>
        <w:t xml:space="preserve"> shape and give the coordination number.</w:t>
      </w:r>
    </w:p>
    <w:p w:rsidR="00FF5AEA" w:rsidRPr="00EE2849" w:rsidRDefault="00FF5AEA" w:rsidP="00FF5AEA">
      <w:pPr>
        <w:spacing w:after="0" w:line="276" w:lineRule="auto"/>
        <w:rPr>
          <w:rFonts w:ascii="Arial" w:hAnsi="Arial"/>
          <w:bCs/>
          <w:sz w:val="22"/>
          <w:szCs w:val="22"/>
        </w:rPr>
      </w:pPr>
    </w:p>
    <w:p w:rsidR="00FF5AEA" w:rsidRDefault="00FF5AEA" w:rsidP="00FF5AEA">
      <w:pPr>
        <w:spacing w:before="0" w:after="0" w:line="288" w:lineRule="auto"/>
        <w:rPr>
          <w:rFonts w:ascii="Arial" w:hAnsi="Arial" w:cs="Arial"/>
          <w:b/>
          <w:sz w:val="22"/>
          <w:szCs w:val="22"/>
        </w:rPr>
      </w:pPr>
      <w:r>
        <w:rPr>
          <w:rFonts w:ascii="Arial" w:hAnsi="Arial" w:cs="Arial"/>
          <w:b/>
          <w:sz w:val="22"/>
          <w:szCs w:val="22"/>
        </w:rPr>
        <w:lastRenderedPageBreak/>
        <w:t>Deadlines, Assessment and Feedback on Performance</w:t>
      </w:r>
    </w:p>
    <w:p w:rsidR="00FF5AEA" w:rsidRPr="00EE2849" w:rsidRDefault="00FF5AEA" w:rsidP="00FF5AEA">
      <w:pPr>
        <w:spacing w:before="0" w:after="0" w:line="288" w:lineRule="auto"/>
        <w:rPr>
          <w:rFonts w:ascii="Arial" w:hAnsi="Arial" w:cs="Arial"/>
          <w:b/>
          <w:sz w:val="22"/>
          <w:szCs w:val="22"/>
        </w:rPr>
      </w:pPr>
      <w:r>
        <w:rPr>
          <w:rFonts w:ascii="Arial" w:hAnsi="Arial" w:cs="Arial"/>
          <w:sz w:val="22"/>
          <w:szCs w:val="22"/>
        </w:rPr>
        <w:t xml:space="preserve">You are required to complete the </w:t>
      </w:r>
      <w:r w:rsidRPr="00E23A46">
        <w:rPr>
          <w:rFonts w:ascii="Arial" w:hAnsi="Arial" w:cs="Arial"/>
          <w:i/>
          <w:sz w:val="22"/>
          <w:szCs w:val="22"/>
        </w:rPr>
        <w:t>Skills Portfolio</w:t>
      </w:r>
      <w:r>
        <w:rPr>
          <w:rFonts w:ascii="Arial" w:hAnsi="Arial" w:cs="Arial"/>
          <w:sz w:val="22"/>
          <w:szCs w:val="22"/>
        </w:rPr>
        <w:t xml:space="preserve"> document associated with this practical.  This should be completed electronically with all photos inserted in the appropriate places and accompanying text typed in.  The submission deadline for </w:t>
      </w:r>
      <w:r w:rsidRPr="00E23A46">
        <w:rPr>
          <w:rFonts w:ascii="Arial" w:hAnsi="Arial" w:cs="Arial"/>
          <w:i/>
          <w:sz w:val="22"/>
          <w:szCs w:val="22"/>
        </w:rPr>
        <w:t>Skills Portfolio</w:t>
      </w:r>
      <w:r>
        <w:rPr>
          <w:rFonts w:ascii="Arial" w:hAnsi="Arial" w:cs="Arial"/>
          <w:sz w:val="22"/>
          <w:szCs w:val="22"/>
        </w:rPr>
        <w:t>s will normally be midnight on the Sunday following the practical, although you will be given specific guidance during the practical session. Submission is via the e-submission system Turnitin which you will be able to access in the appropriate folder in the Laboratories and Coursework Blackboard course.</w:t>
      </w:r>
    </w:p>
    <w:p w:rsidR="00FF5AEA" w:rsidRPr="00FF5AEA" w:rsidRDefault="00FF5AEA" w:rsidP="00FF5AEA">
      <w:pPr>
        <w:spacing w:after="0" w:line="276" w:lineRule="auto"/>
        <w:rPr>
          <w:rFonts w:ascii="Arial" w:hAnsi="Arial"/>
          <w:b/>
          <w:bCs/>
          <w:sz w:val="22"/>
          <w:szCs w:val="22"/>
        </w:rPr>
      </w:pPr>
    </w:p>
    <w:sectPr w:rsidR="00FF5AEA" w:rsidRPr="00FF5AEA" w:rsidSect="00086DC3">
      <w:headerReference w:type="default" r:id="rId9"/>
      <w:footerReference w:type="even" r:id="rId10"/>
      <w:footerReference w:type="default" r:id="rId11"/>
      <w:pgSz w:w="11906" w:h="16838" w:code="9"/>
      <w:pgMar w:top="1134" w:right="1134" w:bottom="1134" w:left="1134"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6D3" w:rsidRDefault="007D26D3">
      <w:r>
        <w:separator/>
      </w:r>
    </w:p>
  </w:endnote>
  <w:endnote w:type="continuationSeparator" w:id="0">
    <w:p w:rsidR="007D26D3" w:rsidRDefault="007D2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F19" w:rsidRDefault="00780F19" w:rsidP="00865F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0F19" w:rsidRDefault="00780F19" w:rsidP="00865F7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F19" w:rsidRDefault="00780F19" w:rsidP="00865F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F5AEA">
      <w:rPr>
        <w:rStyle w:val="PageNumber"/>
      </w:rPr>
      <w:t>4</w:t>
    </w:r>
    <w:r>
      <w:rPr>
        <w:rStyle w:val="PageNumber"/>
      </w:rPr>
      <w:fldChar w:fldCharType="end"/>
    </w:r>
  </w:p>
  <w:p w:rsidR="00780F19" w:rsidRPr="00F068B7" w:rsidRDefault="00780F19" w:rsidP="00865F7F">
    <w:pPr>
      <w:pStyle w:val="Footer"/>
      <w:ind w:right="360"/>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6D3" w:rsidRDefault="007D26D3">
      <w:r>
        <w:separator/>
      </w:r>
    </w:p>
  </w:footnote>
  <w:footnote w:type="continuationSeparator" w:id="0">
    <w:p w:rsidR="007D26D3" w:rsidRDefault="007D2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F19" w:rsidRPr="004979F9" w:rsidRDefault="00780F19" w:rsidP="004979F9">
    <w:pPr>
      <w:pStyle w:val="Header"/>
      <w:rPr>
        <w:rFonts w:ascii="Arial" w:hAnsi="Arial" w:cs="Arial"/>
      </w:rPr>
    </w:pPr>
    <w:r w:rsidRPr="00BF008E">
      <w:rPr>
        <w:rFonts w:ascii="Arial" w:hAnsi="Arial" w:cs="Arial"/>
      </w:rPr>
      <w:t>C</w:t>
    </w:r>
    <w:r>
      <w:rPr>
        <w:rFonts w:ascii="Arial" w:hAnsi="Arial" w:cs="Arial"/>
      </w:rPr>
      <w:t>hemistry Practical 9</w:t>
    </w:r>
    <w:r>
      <w:rPr>
        <w:rFonts w:ascii="Arial" w:hAnsi="Arial" w:cs="Arial"/>
      </w:rPr>
      <w:tab/>
    </w:r>
    <w:r>
      <w:rPr>
        <w:rFonts w:ascii="Arial" w:hAnsi="Arial" w:cs="Arial"/>
      </w:rPr>
      <w:tab/>
    </w:r>
    <w:r>
      <w:rPr>
        <w:rFonts w:ascii="Arial" w:hAnsi="Arial" w:cs="Arial"/>
        <w:lang w:eastAsia="zh-CN"/>
      </w:rPr>
      <w:drawing>
        <wp:inline distT="0" distB="0" distL="0" distR="0" wp14:anchorId="562122C6" wp14:editId="503FE2C4">
          <wp:extent cx="1118913" cy="259195"/>
          <wp:effectExtent l="0" t="0" r="508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OS_new logo.jpg"/>
                  <pic:cNvPicPr/>
                </pic:nvPicPr>
                <pic:blipFill>
                  <a:blip r:embed="rId1">
                    <a:extLst>
                      <a:ext uri="{28A0092B-C50C-407E-A947-70E740481C1C}">
                        <a14:useLocalDpi xmlns:a14="http://schemas.microsoft.com/office/drawing/2010/main" val="0"/>
                      </a:ext>
                    </a:extLst>
                  </a:blip>
                  <a:stretch>
                    <a:fillRect/>
                  </a:stretch>
                </pic:blipFill>
                <pic:spPr>
                  <a:xfrm>
                    <a:off x="0" y="0"/>
                    <a:ext cx="1120880" cy="259651"/>
                  </a:xfrm>
                  <a:prstGeom prst="rect">
                    <a:avLst/>
                  </a:prstGeom>
                </pic:spPr>
              </pic:pic>
            </a:graphicData>
          </a:graphic>
        </wp:inline>
      </w:drawing>
    </w:r>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E3528"/>
    <w:multiLevelType w:val="hybridMultilevel"/>
    <w:tmpl w:val="F4E23492"/>
    <w:lvl w:ilvl="0" w:tplc="28F6EEF2">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10BC3562"/>
    <w:multiLevelType w:val="hybridMultilevel"/>
    <w:tmpl w:val="31B0AF40"/>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D63DC9"/>
    <w:multiLevelType w:val="hybridMultilevel"/>
    <w:tmpl w:val="0324FF60"/>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15:restartNumberingAfterBreak="0">
    <w:nsid w:val="14C8674B"/>
    <w:multiLevelType w:val="singleLevel"/>
    <w:tmpl w:val="08090011"/>
    <w:lvl w:ilvl="0">
      <w:start w:val="1"/>
      <w:numFmt w:val="decimal"/>
      <w:lvlText w:val="%1)"/>
      <w:lvlJc w:val="left"/>
      <w:pPr>
        <w:tabs>
          <w:tab w:val="num" w:pos="360"/>
        </w:tabs>
        <w:ind w:left="360" w:hanging="360"/>
      </w:pPr>
    </w:lvl>
  </w:abstractNum>
  <w:abstractNum w:abstractNumId="4" w15:restartNumberingAfterBreak="0">
    <w:nsid w:val="1D1C7D86"/>
    <w:multiLevelType w:val="hybridMultilevel"/>
    <w:tmpl w:val="B832E8C8"/>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14595E"/>
    <w:multiLevelType w:val="hybridMultilevel"/>
    <w:tmpl w:val="6208461C"/>
    <w:lvl w:ilvl="0" w:tplc="000B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160D1B"/>
    <w:multiLevelType w:val="hybridMultilevel"/>
    <w:tmpl w:val="32AEAAB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1323760"/>
    <w:multiLevelType w:val="singleLevel"/>
    <w:tmpl w:val="04090011"/>
    <w:lvl w:ilvl="0">
      <w:start w:val="1"/>
      <w:numFmt w:val="decimal"/>
      <w:lvlText w:val="%1)"/>
      <w:lvlJc w:val="left"/>
      <w:pPr>
        <w:tabs>
          <w:tab w:val="num" w:pos="360"/>
        </w:tabs>
        <w:ind w:left="360" w:hanging="360"/>
      </w:pPr>
    </w:lvl>
  </w:abstractNum>
  <w:abstractNum w:abstractNumId="8" w15:restartNumberingAfterBreak="0">
    <w:nsid w:val="25211511"/>
    <w:multiLevelType w:val="hybridMultilevel"/>
    <w:tmpl w:val="D7824A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E00DD0"/>
    <w:multiLevelType w:val="hybridMultilevel"/>
    <w:tmpl w:val="491634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6F0B9E"/>
    <w:multiLevelType w:val="hybridMultilevel"/>
    <w:tmpl w:val="4DF401E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820929"/>
    <w:multiLevelType w:val="singleLevel"/>
    <w:tmpl w:val="04090011"/>
    <w:lvl w:ilvl="0">
      <w:start w:val="1"/>
      <w:numFmt w:val="decimal"/>
      <w:lvlText w:val="%1)"/>
      <w:lvlJc w:val="left"/>
      <w:pPr>
        <w:tabs>
          <w:tab w:val="num" w:pos="360"/>
        </w:tabs>
        <w:ind w:left="360" w:hanging="360"/>
      </w:pPr>
    </w:lvl>
  </w:abstractNum>
  <w:abstractNum w:abstractNumId="12" w15:restartNumberingAfterBreak="0">
    <w:nsid w:val="2B7028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C48026A"/>
    <w:multiLevelType w:val="singleLevel"/>
    <w:tmpl w:val="71ECCFE6"/>
    <w:lvl w:ilvl="0">
      <w:start w:val="1"/>
      <w:numFmt w:val="lowerLetter"/>
      <w:lvlText w:val="%1)"/>
      <w:lvlJc w:val="left"/>
      <w:pPr>
        <w:tabs>
          <w:tab w:val="num" w:pos="1080"/>
        </w:tabs>
        <w:ind w:left="1080" w:hanging="360"/>
      </w:pPr>
      <w:rPr>
        <w:rFonts w:hint="default"/>
      </w:rPr>
    </w:lvl>
  </w:abstractNum>
  <w:abstractNum w:abstractNumId="14" w15:restartNumberingAfterBreak="0">
    <w:nsid w:val="31CF1D8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7027C2C"/>
    <w:multiLevelType w:val="singleLevel"/>
    <w:tmpl w:val="D1CC214A"/>
    <w:lvl w:ilvl="0">
      <w:start w:val="1"/>
      <w:numFmt w:val="lowerLetter"/>
      <w:lvlText w:val="%1)"/>
      <w:lvlJc w:val="left"/>
      <w:pPr>
        <w:tabs>
          <w:tab w:val="num" w:pos="1440"/>
        </w:tabs>
        <w:ind w:left="1440" w:hanging="720"/>
      </w:pPr>
      <w:rPr>
        <w:rFonts w:hint="default"/>
      </w:rPr>
    </w:lvl>
  </w:abstractNum>
  <w:abstractNum w:abstractNumId="16" w15:restartNumberingAfterBreak="0">
    <w:nsid w:val="394E23E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A603C1F"/>
    <w:multiLevelType w:val="hybridMultilevel"/>
    <w:tmpl w:val="8F705B7E"/>
    <w:lvl w:ilvl="0" w:tplc="08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93ABB"/>
    <w:multiLevelType w:val="hybridMultilevel"/>
    <w:tmpl w:val="58BCA79E"/>
    <w:lvl w:ilvl="0" w:tplc="17E0353A">
      <w:start w:val="1"/>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4455B21"/>
    <w:multiLevelType w:val="hybridMultilevel"/>
    <w:tmpl w:val="12C2FA50"/>
    <w:lvl w:ilvl="0" w:tplc="711230F6">
      <w:start w:val="1"/>
      <w:numFmt w:val="decimal"/>
      <w:lvlText w:val="%1."/>
      <w:lvlJc w:val="left"/>
      <w:pPr>
        <w:ind w:left="360" w:hanging="360"/>
      </w:pPr>
      <w:rPr>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9DF271B"/>
    <w:multiLevelType w:val="hybridMultilevel"/>
    <w:tmpl w:val="06BE1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E362047"/>
    <w:multiLevelType w:val="hybridMultilevel"/>
    <w:tmpl w:val="3864B010"/>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2" w15:restartNumberingAfterBreak="0">
    <w:nsid w:val="508F3C07"/>
    <w:multiLevelType w:val="hybridMultilevel"/>
    <w:tmpl w:val="4F6AF3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1844AE"/>
    <w:multiLevelType w:val="hybridMultilevel"/>
    <w:tmpl w:val="119839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C9C1F28"/>
    <w:multiLevelType w:val="hybridMultilevel"/>
    <w:tmpl w:val="163AF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95B22E0"/>
    <w:multiLevelType w:val="hybridMultilevel"/>
    <w:tmpl w:val="8D0683E8"/>
    <w:lvl w:ilvl="0" w:tplc="549051AA">
      <w:start w:val="1"/>
      <w:numFmt w:val="decimal"/>
      <w:lvlText w:val="(%1)"/>
      <w:lvlJc w:val="left"/>
      <w:pPr>
        <w:tabs>
          <w:tab w:val="num" w:pos="760"/>
        </w:tabs>
        <w:ind w:left="760" w:hanging="40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6" w15:restartNumberingAfterBreak="0">
    <w:nsid w:val="6A6A3345"/>
    <w:multiLevelType w:val="hybridMultilevel"/>
    <w:tmpl w:val="886E52F2"/>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AC44BC"/>
    <w:multiLevelType w:val="hybridMultilevel"/>
    <w:tmpl w:val="399C845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155110"/>
    <w:multiLevelType w:val="singleLevel"/>
    <w:tmpl w:val="147668CE"/>
    <w:lvl w:ilvl="0">
      <w:start w:val="1"/>
      <w:numFmt w:val="decimal"/>
      <w:lvlText w:val="%1)"/>
      <w:lvlJc w:val="left"/>
      <w:pPr>
        <w:tabs>
          <w:tab w:val="num" w:pos="720"/>
        </w:tabs>
        <w:ind w:left="720" w:hanging="720"/>
      </w:pPr>
      <w:rPr>
        <w:rFonts w:hint="default"/>
      </w:rPr>
    </w:lvl>
  </w:abstractNum>
  <w:abstractNum w:abstractNumId="29" w15:restartNumberingAfterBreak="0">
    <w:nsid w:val="79F866C5"/>
    <w:multiLevelType w:val="hybridMultilevel"/>
    <w:tmpl w:val="18D85FAC"/>
    <w:lvl w:ilvl="0" w:tplc="00030409">
      <w:start w:val="1"/>
      <w:numFmt w:val="bullet"/>
      <w:lvlText w:val="o"/>
      <w:lvlJc w:val="left"/>
      <w:pPr>
        <w:tabs>
          <w:tab w:val="num" w:pos="720"/>
        </w:tabs>
        <w:ind w:left="720" w:hanging="360"/>
      </w:pPr>
      <w:rPr>
        <w:rFonts w:ascii="Courier New" w:hAnsi="Courier New"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74168C"/>
    <w:multiLevelType w:val="hybridMultilevel"/>
    <w:tmpl w:val="F7DC63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FDD2616"/>
    <w:multiLevelType w:val="hybridMultilevel"/>
    <w:tmpl w:val="5872A8B2"/>
    <w:lvl w:ilvl="0" w:tplc="5FCC7A60">
      <w:start w:val="1"/>
      <w:numFmt w:val="decimal"/>
      <w:lvlText w:val="%1."/>
      <w:lvlJc w:val="left"/>
      <w:pPr>
        <w:ind w:left="360" w:hanging="360"/>
      </w:pPr>
      <w:rPr>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7FEB2365"/>
    <w:multiLevelType w:val="hybridMultilevel"/>
    <w:tmpl w:val="E0ACB0C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7"/>
  </w:num>
  <w:num w:numId="2">
    <w:abstractNumId w:val="4"/>
  </w:num>
  <w:num w:numId="3">
    <w:abstractNumId w:val="23"/>
  </w:num>
  <w:num w:numId="4">
    <w:abstractNumId w:val="29"/>
  </w:num>
  <w:num w:numId="5">
    <w:abstractNumId w:val="5"/>
  </w:num>
  <w:num w:numId="6">
    <w:abstractNumId w:val="26"/>
  </w:num>
  <w:num w:numId="7">
    <w:abstractNumId w:val="10"/>
  </w:num>
  <w:num w:numId="8">
    <w:abstractNumId w:val="27"/>
  </w:num>
  <w:num w:numId="9">
    <w:abstractNumId w:val="2"/>
  </w:num>
  <w:num w:numId="10">
    <w:abstractNumId w:val="32"/>
  </w:num>
  <w:num w:numId="11">
    <w:abstractNumId w:val="22"/>
  </w:num>
  <w:num w:numId="12">
    <w:abstractNumId w:val="9"/>
  </w:num>
  <w:num w:numId="13">
    <w:abstractNumId w:val="25"/>
  </w:num>
  <w:num w:numId="14">
    <w:abstractNumId w:val="21"/>
  </w:num>
  <w:num w:numId="15">
    <w:abstractNumId w:val="16"/>
  </w:num>
  <w:num w:numId="16">
    <w:abstractNumId w:val="7"/>
    <w:lvlOverride w:ilvl="0">
      <w:startOverride w:val="1"/>
    </w:lvlOverride>
  </w:num>
  <w:num w:numId="17">
    <w:abstractNumId w:val="11"/>
    <w:lvlOverride w:ilvl="0">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24"/>
  </w:num>
  <w:num w:numId="21">
    <w:abstractNumId w:val="3"/>
    <w:lvlOverride w:ilvl="0">
      <w:startOverride w:val="1"/>
    </w:lvlOverride>
  </w:num>
  <w:num w:numId="22">
    <w:abstractNumId w:val="28"/>
  </w:num>
  <w:num w:numId="23">
    <w:abstractNumId w:val="15"/>
  </w:num>
  <w:num w:numId="24">
    <w:abstractNumId w:val="13"/>
  </w:num>
  <w:num w:numId="25">
    <w:abstractNumId w:val="12"/>
  </w:num>
  <w:num w:numId="26">
    <w:abstractNumId w:val="14"/>
  </w:num>
  <w:num w:numId="27">
    <w:abstractNumId w:val="20"/>
  </w:num>
  <w:num w:numId="28">
    <w:abstractNumId w:val="1"/>
  </w:num>
  <w:num w:numId="29">
    <w:abstractNumId w:val="8"/>
  </w:num>
  <w:num w:numId="30">
    <w:abstractNumId w:val="31"/>
  </w:num>
  <w:num w:numId="31">
    <w:abstractNumId w:val="19"/>
  </w:num>
  <w:num w:numId="32">
    <w:abstractNumId w:val="6"/>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C36"/>
    <w:rsid w:val="000204FD"/>
    <w:rsid w:val="00053C36"/>
    <w:rsid w:val="00064BA8"/>
    <w:rsid w:val="00086DC3"/>
    <w:rsid w:val="00127337"/>
    <w:rsid w:val="001552A1"/>
    <w:rsid w:val="001D2680"/>
    <w:rsid w:val="001D4329"/>
    <w:rsid w:val="001E15A2"/>
    <w:rsid w:val="001F7F6C"/>
    <w:rsid w:val="002348DC"/>
    <w:rsid w:val="00250AE9"/>
    <w:rsid w:val="0025316B"/>
    <w:rsid w:val="00264A87"/>
    <w:rsid w:val="0028265F"/>
    <w:rsid w:val="002F539B"/>
    <w:rsid w:val="002F773E"/>
    <w:rsid w:val="00327B16"/>
    <w:rsid w:val="003617B6"/>
    <w:rsid w:val="003A0FC9"/>
    <w:rsid w:val="003F05C3"/>
    <w:rsid w:val="00435829"/>
    <w:rsid w:val="0044793A"/>
    <w:rsid w:val="004654A9"/>
    <w:rsid w:val="00484C7B"/>
    <w:rsid w:val="004979F9"/>
    <w:rsid w:val="00535E88"/>
    <w:rsid w:val="00553356"/>
    <w:rsid w:val="00573FCA"/>
    <w:rsid w:val="005C5AAF"/>
    <w:rsid w:val="005D7074"/>
    <w:rsid w:val="005E64ED"/>
    <w:rsid w:val="00616BCC"/>
    <w:rsid w:val="00625CD7"/>
    <w:rsid w:val="00635683"/>
    <w:rsid w:val="00647978"/>
    <w:rsid w:val="00652663"/>
    <w:rsid w:val="006F1FB1"/>
    <w:rsid w:val="007350F6"/>
    <w:rsid w:val="007714CB"/>
    <w:rsid w:val="00780F19"/>
    <w:rsid w:val="007A4B3D"/>
    <w:rsid w:val="007D26D3"/>
    <w:rsid w:val="007E7516"/>
    <w:rsid w:val="007F473B"/>
    <w:rsid w:val="00811B8C"/>
    <w:rsid w:val="00842651"/>
    <w:rsid w:val="00865F7F"/>
    <w:rsid w:val="008F32C4"/>
    <w:rsid w:val="00974543"/>
    <w:rsid w:val="00982054"/>
    <w:rsid w:val="009B37CD"/>
    <w:rsid w:val="009B744F"/>
    <w:rsid w:val="009C05AB"/>
    <w:rsid w:val="00A12276"/>
    <w:rsid w:val="00A24271"/>
    <w:rsid w:val="00A71D5D"/>
    <w:rsid w:val="00A95BCD"/>
    <w:rsid w:val="00AC5C43"/>
    <w:rsid w:val="00AF156F"/>
    <w:rsid w:val="00B25D55"/>
    <w:rsid w:val="00B36BA4"/>
    <w:rsid w:val="00B75654"/>
    <w:rsid w:val="00B94BF4"/>
    <w:rsid w:val="00BA2184"/>
    <w:rsid w:val="00BD28A8"/>
    <w:rsid w:val="00C708EE"/>
    <w:rsid w:val="00C86EE8"/>
    <w:rsid w:val="00C94522"/>
    <w:rsid w:val="00CC3B13"/>
    <w:rsid w:val="00CC6D69"/>
    <w:rsid w:val="00DB62BE"/>
    <w:rsid w:val="00DB7074"/>
    <w:rsid w:val="00DC24BF"/>
    <w:rsid w:val="00DD2741"/>
    <w:rsid w:val="00DE7660"/>
    <w:rsid w:val="00E624C9"/>
    <w:rsid w:val="00E8073A"/>
    <w:rsid w:val="00EA2FC2"/>
    <w:rsid w:val="00EA3987"/>
    <w:rsid w:val="00EE3458"/>
    <w:rsid w:val="00EF1E7C"/>
    <w:rsid w:val="00F304AF"/>
    <w:rsid w:val="00FF5AE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287244"/>
  <w15:docId w15:val="{F032A913-B9F6-4766-AD4E-18A0117ED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A32"/>
    <w:pPr>
      <w:spacing w:before="120" w:after="120" w:line="360" w:lineRule="atLeast"/>
      <w:jc w:val="both"/>
    </w:pPr>
    <w:rPr>
      <w:rFonts w:ascii="Times" w:hAnsi="Times"/>
      <w:noProof/>
      <w:sz w:val="24"/>
      <w:lang w:eastAsia="en-US"/>
    </w:rPr>
  </w:style>
  <w:style w:type="paragraph" w:styleId="Heading1">
    <w:name w:val="heading 1"/>
    <w:basedOn w:val="Normal"/>
    <w:next w:val="Normal"/>
    <w:link w:val="Heading1Char"/>
    <w:qFormat/>
    <w:rsid w:val="00AC670C"/>
    <w:pPr>
      <w:keepNext/>
      <w:spacing w:before="240" w:after="60"/>
      <w:outlineLvl w:val="0"/>
    </w:pPr>
    <w:rPr>
      <w:rFonts w:ascii="Cambria" w:eastAsia="SimSun" w:hAnsi="Cambria"/>
      <w:b/>
      <w:bCs/>
      <w:kern w:val="32"/>
      <w:sz w:val="32"/>
      <w:szCs w:val="32"/>
    </w:rPr>
  </w:style>
  <w:style w:type="paragraph" w:styleId="Heading3">
    <w:name w:val="heading 3"/>
    <w:basedOn w:val="Normal"/>
    <w:next w:val="Normal"/>
    <w:link w:val="Heading3Char"/>
    <w:qFormat/>
    <w:rsid w:val="00AC670C"/>
    <w:pPr>
      <w:keepNext/>
      <w:spacing w:before="240" w:after="60"/>
      <w:outlineLvl w:val="2"/>
    </w:pPr>
    <w:rPr>
      <w:rFonts w:ascii="Cambria" w:eastAsia="SimSun" w:hAnsi="Cambria"/>
      <w:b/>
      <w:bCs/>
      <w:sz w:val="26"/>
      <w:szCs w:val="26"/>
    </w:rPr>
  </w:style>
  <w:style w:type="paragraph" w:styleId="Heading4">
    <w:name w:val="heading 4"/>
    <w:basedOn w:val="Normal"/>
    <w:next w:val="Normal"/>
    <w:link w:val="Heading4Char"/>
    <w:qFormat/>
    <w:rsid w:val="006219A7"/>
    <w:pPr>
      <w:keepNext/>
      <w:spacing w:before="240" w:after="60"/>
      <w:outlineLvl w:val="3"/>
    </w:pPr>
    <w:rPr>
      <w:rFonts w:ascii="Calibri" w:eastAsia="SimSun" w:hAnsi="Calibri" w:cs="Arial"/>
      <w:b/>
      <w:bCs/>
      <w:sz w:val="28"/>
      <w:szCs w:val="28"/>
    </w:rPr>
  </w:style>
  <w:style w:type="paragraph" w:styleId="Heading5">
    <w:name w:val="heading 5"/>
    <w:basedOn w:val="Normal"/>
    <w:next w:val="Normal"/>
    <w:link w:val="Heading5Char"/>
    <w:qFormat/>
    <w:rsid w:val="006219A7"/>
    <w:pPr>
      <w:spacing w:before="240" w:after="60"/>
      <w:outlineLvl w:val="4"/>
    </w:pPr>
    <w:rPr>
      <w:rFonts w:ascii="Calibri" w:eastAsia="SimSun" w:hAnsi="Calibri" w:cs="Arial"/>
      <w:b/>
      <w:bCs/>
      <w:i/>
      <w:iCs/>
      <w:sz w:val="26"/>
      <w:szCs w:val="26"/>
    </w:rPr>
  </w:style>
  <w:style w:type="paragraph" w:styleId="Heading9">
    <w:name w:val="heading 9"/>
    <w:basedOn w:val="Normal"/>
    <w:next w:val="Normal"/>
    <w:link w:val="Heading9Char"/>
    <w:qFormat/>
    <w:rsid w:val="00AC7DE5"/>
    <w:pPr>
      <w:keepNext/>
      <w:spacing w:before="0" w:line="320" w:lineRule="atLeast"/>
      <w:outlineLvl w:val="8"/>
    </w:pPr>
    <w:rPr>
      <w:rFonts w:ascii="Arial" w:hAnsi="Arial"/>
      <w:noProof w:val="0"/>
      <w:sz w:val="22"/>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pttitle1">
    <w:name w:val="expt_title1"/>
    <w:basedOn w:val="Normal"/>
    <w:rsid w:val="005D7074"/>
    <w:pPr>
      <w:spacing w:before="240"/>
      <w:jc w:val="center"/>
    </w:pPr>
    <w:rPr>
      <w:b/>
      <w:smallCaps/>
      <w:sz w:val="32"/>
      <w:u w:val="double"/>
    </w:rPr>
  </w:style>
  <w:style w:type="paragraph" w:customStyle="1" w:styleId="expttitle2">
    <w:name w:val="expt_title2"/>
    <w:basedOn w:val="Normal"/>
    <w:rsid w:val="005D7074"/>
    <w:pPr>
      <w:spacing w:before="180" w:after="60" w:line="300" w:lineRule="atLeast"/>
    </w:pPr>
    <w:rPr>
      <w:b/>
      <w:smallCaps/>
      <w:sz w:val="28"/>
      <w:u w:val="single"/>
    </w:rPr>
  </w:style>
  <w:style w:type="paragraph" w:customStyle="1" w:styleId="expttext">
    <w:name w:val="expt_text"/>
    <w:basedOn w:val="Normal"/>
    <w:rsid w:val="005D7074"/>
    <w:pPr>
      <w:spacing w:before="60" w:after="60"/>
      <w:ind w:firstLine="357"/>
    </w:pPr>
  </w:style>
  <w:style w:type="paragraph" w:customStyle="1" w:styleId="Safety">
    <w:name w:val="Safety"/>
    <w:basedOn w:val="Normal"/>
    <w:rsid w:val="005D7074"/>
    <w:pPr>
      <w:spacing w:before="60" w:after="60" w:line="300" w:lineRule="atLeast"/>
    </w:pPr>
    <w:rPr>
      <w:rFonts w:ascii="Century Gothic" w:hAnsi="Century Gothic"/>
      <w:b/>
      <w:sz w:val="20"/>
    </w:rPr>
  </w:style>
  <w:style w:type="table" w:styleId="TableGrid">
    <w:name w:val="Table Grid"/>
    <w:basedOn w:val="TableNormal"/>
    <w:rsid w:val="00F26E78"/>
    <w:pPr>
      <w:spacing w:before="120" w:after="120"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46719"/>
    <w:rPr>
      <w:rFonts w:ascii="Tahoma" w:hAnsi="Tahoma" w:cs="Tahoma"/>
      <w:sz w:val="16"/>
      <w:szCs w:val="16"/>
    </w:rPr>
  </w:style>
  <w:style w:type="paragraph" w:styleId="Header">
    <w:name w:val="header"/>
    <w:basedOn w:val="Normal"/>
    <w:rsid w:val="0088058F"/>
    <w:pPr>
      <w:tabs>
        <w:tab w:val="center" w:pos="4153"/>
        <w:tab w:val="right" w:pos="8306"/>
      </w:tabs>
    </w:pPr>
  </w:style>
  <w:style w:type="paragraph" w:styleId="Footer">
    <w:name w:val="footer"/>
    <w:basedOn w:val="Normal"/>
    <w:rsid w:val="0088058F"/>
    <w:pPr>
      <w:tabs>
        <w:tab w:val="center" w:pos="4153"/>
        <w:tab w:val="right" w:pos="8306"/>
      </w:tabs>
    </w:pPr>
  </w:style>
  <w:style w:type="character" w:styleId="CommentReference">
    <w:name w:val="annotation reference"/>
    <w:semiHidden/>
    <w:rsid w:val="00C4685C"/>
    <w:rPr>
      <w:sz w:val="16"/>
      <w:szCs w:val="16"/>
    </w:rPr>
  </w:style>
  <w:style w:type="paragraph" w:styleId="CommentText">
    <w:name w:val="annotation text"/>
    <w:basedOn w:val="Normal"/>
    <w:semiHidden/>
    <w:rsid w:val="00C4685C"/>
    <w:rPr>
      <w:sz w:val="20"/>
    </w:rPr>
  </w:style>
  <w:style w:type="paragraph" w:styleId="CommentSubject">
    <w:name w:val="annotation subject"/>
    <w:basedOn w:val="CommentText"/>
    <w:next w:val="CommentText"/>
    <w:semiHidden/>
    <w:rsid w:val="00C4685C"/>
    <w:rPr>
      <w:b/>
      <w:bCs/>
    </w:rPr>
  </w:style>
  <w:style w:type="character" w:customStyle="1" w:styleId="Heading9Char">
    <w:name w:val="Heading 9 Char"/>
    <w:link w:val="Heading9"/>
    <w:semiHidden/>
    <w:rsid w:val="00AC7DE5"/>
    <w:rPr>
      <w:rFonts w:ascii="Arial" w:hAnsi="Arial"/>
      <w:sz w:val="22"/>
      <w:u w:val="single"/>
      <w:lang w:val="en-US" w:eastAsia="en-US"/>
    </w:rPr>
  </w:style>
  <w:style w:type="paragraph" w:styleId="BodyText">
    <w:name w:val="Body Text"/>
    <w:basedOn w:val="Normal"/>
    <w:link w:val="BodyTextChar"/>
    <w:unhideWhenUsed/>
    <w:rsid w:val="00AC7DE5"/>
    <w:pPr>
      <w:spacing w:before="0" w:after="0" w:line="240" w:lineRule="auto"/>
      <w:jc w:val="left"/>
    </w:pPr>
    <w:rPr>
      <w:rFonts w:ascii="Times New Roman" w:hAnsi="Times New Roman"/>
      <w:noProof w:val="0"/>
    </w:rPr>
  </w:style>
  <w:style w:type="character" w:customStyle="1" w:styleId="BodyTextChar">
    <w:name w:val="Body Text Char"/>
    <w:link w:val="BodyText"/>
    <w:rsid w:val="00AC7DE5"/>
    <w:rPr>
      <w:sz w:val="24"/>
      <w:lang w:eastAsia="en-US"/>
    </w:rPr>
  </w:style>
  <w:style w:type="paragraph" w:styleId="BodyText2">
    <w:name w:val="Body Text 2"/>
    <w:basedOn w:val="Normal"/>
    <w:link w:val="BodyText2Char"/>
    <w:unhideWhenUsed/>
    <w:rsid w:val="00AC7DE5"/>
    <w:pPr>
      <w:spacing w:before="0" w:after="0" w:line="240" w:lineRule="auto"/>
    </w:pPr>
    <w:rPr>
      <w:rFonts w:ascii="Verdana" w:hAnsi="Verdana"/>
      <w:noProof w:val="0"/>
      <w:sz w:val="22"/>
      <w:lang w:val="en-US"/>
    </w:rPr>
  </w:style>
  <w:style w:type="character" w:customStyle="1" w:styleId="BodyText2Char">
    <w:name w:val="Body Text 2 Char"/>
    <w:link w:val="BodyText2"/>
    <w:rsid w:val="00AC7DE5"/>
    <w:rPr>
      <w:rFonts w:ascii="Verdana" w:hAnsi="Verdana"/>
      <w:sz w:val="22"/>
      <w:lang w:val="en-US" w:eastAsia="en-US"/>
    </w:rPr>
  </w:style>
  <w:style w:type="character" w:customStyle="1" w:styleId="Heading4Char">
    <w:name w:val="Heading 4 Char"/>
    <w:link w:val="Heading4"/>
    <w:rsid w:val="006219A7"/>
    <w:rPr>
      <w:rFonts w:ascii="Calibri" w:eastAsia="SimSun" w:hAnsi="Calibri" w:cs="Arial"/>
      <w:b/>
      <w:bCs/>
      <w:noProof/>
      <w:sz w:val="28"/>
      <w:szCs w:val="28"/>
      <w:lang w:eastAsia="en-US"/>
    </w:rPr>
  </w:style>
  <w:style w:type="character" w:customStyle="1" w:styleId="Heading5Char">
    <w:name w:val="Heading 5 Char"/>
    <w:link w:val="Heading5"/>
    <w:semiHidden/>
    <w:rsid w:val="006219A7"/>
    <w:rPr>
      <w:rFonts w:ascii="Calibri" w:eastAsia="SimSun" w:hAnsi="Calibri" w:cs="Arial"/>
      <w:b/>
      <w:bCs/>
      <w:i/>
      <w:iCs/>
      <w:noProof/>
      <w:sz w:val="26"/>
      <w:szCs w:val="26"/>
      <w:lang w:eastAsia="en-US"/>
    </w:rPr>
  </w:style>
  <w:style w:type="character" w:customStyle="1" w:styleId="Heading1Char">
    <w:name w:val="Heading 1 Char"/>
    <w:link w:val="Heading1"/>
    <w:rsid w:val="00AC670C"/>
    <w:rPr>
      <w:rFonts w:ascii="Cambria" w:eastAsia="SimSun" w:hAnsi="Cambria" w:cs="Times New Roman"/>
      <w:b/>
      <w:bCs/>
      <w:noProof/>
      <w:kern w:val="32"/>
      <w:sz w:val="32"/>
      <w:szCs w:val="32"/>
      <w:lang w:eastAsia="en-US"/>
    </w:rPr>
  </w:style>
  <w:style w:type="character" w:customStyle="1" w:styleId="Heading3Char">
    <w:name w:val="Heading 3 Char"/>
    <w:link w:val="Heading3"/>
    <w:semiHidden/>
    <w:rsid w:val="00AC670C"/>
    <w:rPr>
      <w:rFonts w:ascii="Cambria" w:eastAsia="SimSun" w:hAnsi="Cambria" w:cs="Times New Roman"/>
      <w:b/>
      <w:bCs/>
      <w:noProof/>
      <w:sz w:val="26"/>
      <w:szCs w:val="26"/>
      <w:lang w:eastAsia="en-US"/>
    </w:rPr>
  </w:style>
  <w:style w:type="paragraph" w:customStyle="1" w:styleId="objectives">
    <w:name w:val="objectives"/>
    <w:basedOn w:val="Normal"/>
    <w:rsid w:val="00AC670C"/>
    <w:pPr>
      <w:spacing w:before="240" w:after="0"/>
      <w:ind w:left="720" w:hanging="720"/>
      <w:jc w:val="left"/>
    </w:pPr>
    <w:rPr>
      <w:noProof w:val="0"/>
      <w:lang w:val="en-US"/>
    </w:rPr>
  </w:style>
  <w:style w:type="paragraph" w:styleId="ListParagraph">
    <w:name w:val="List Paragraph"/>
    <w:basedOn w:val="Normal"/>
    <w:uiPriority w:val="99"/>
    <w:qFormat/>
    <w:rsid w:val="004347E1"/>
    <w:pPr>
      <w:spacing w:before="0" w:after="200" w:line="240" w:lineRule="auto"/>
      <w:ind w:left="720"/>
      <w:contextualSpacing/>
      <w:jc w:val="left"/>
    </w:pPr>
    <w:rPr>
      <w:rFonts w:ascii="Cambria" w:eastAsia="Cambria" w:hAnsi="Cambria" w:cs="Arial"/>
      <w:noProof w:val="0"/>
      <w:szCs w:val="24"/>
    </w:rPr>
  </w:style>
  <w:style w:type="character" w:styleId="PageNumber">
    <w:name w:val="page number"/>
    <w:basedOn w:val="DefaultParagraphFont"/>
    <w:rsid w:val="00A964D7"/>
  </w:style>
  <w:style w:type="paragraph" w:customStyle="1" w:styleId="Blockquote">
    <w:name w:val="Blockquote"/>
    <w:basedOn w:val="Normal"/>
    <w:rsid w:val="006A4277"/>
    <w:pPr>
      <w:spacing w:before="100" w:after="100" w:line="240" w:lineRule="auto"/>
      <w:ind w:left="360" w:right="360"/>
      <w:jc w:val="left"/>
    </w:pPr>
    <w:rPr>
      <w:rFonts w:ascii="Times New Roman" w:hAnsi="Times New Roman"/>
      <w:noProof w:val="0"/>
      <w:snapToGrid w:val="0"/>
      <w:lang w:val="en-US"/>
    </w:rPr>
  </w:style>
  <w:style w:type="character" w:styleId="PlaceholderText">
    <w:name w:val="Placeholder Text"/>
    <w:basedOn w:val="DefaultParagraphFont"/>
    <w:uiPriority w:val="99"/>
    <w:semiHidden/>
    <w:rsid w:val="001D2680"/>
    <w:rPr>
      <w:color w:val="808080"/>
    </w:rPr>
  </w:style>
  <w:style w:type="paragraph" w:customStyle="1" w:styleId="Default">
    <w:name w:val="Default"/>
    <w:rsid w:val="005C5AA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19962">
      <w:bodyDiv w:val="1"/>
      <w:marLeft w:val="300"/>
      <w:marRight w:val="300"/>
      <w:marTop w:val="300"/>
      <w:marBottom w:val="3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01302-1C72-4DB2-8CDB-F5FBCC0FD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1067</Words>
  <Characters>6082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Template for the presentation of experimental details</vt:lpstr>
    </vt:vector>
  </TitlesOfParts>
  <Company>University of Southampton</Company>
  <LinksUpToDate>false</LinksUpToDate>
  <CharactersWithSpaces>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the presentation of experimental details</dc:title>
  <dc:creator>tootill j. (jt4g09)</dc:creator>
  <cp:lastModifiedBy>Wilson P.J.</cp:lastModifiedBy>
  <cp:revision>4</cp:revision>
  <cp:lastPrinted>2017-03-10T09:30:00Z</cp:lastPrinted>
  <dcterms:created xsi:type="dcterms:W3CDTF">2018-03-08T10:52:00Z</dcterms:created>
  <dcterms:modified xsi:type="dcterms:W3CDTF">2018-03-08T11:43:00Z</dcterms:modified>
</cp:coreProperties>
</file>