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95A57" w14:textId="2BA55E3D" w:rsidR="0024559E" w:rsidRDefault="00AA455C" w:rsidP="00C747D5">
      <w:pPr>
        <w:ind w:left="360"/>
      </w:pPr>
      <w:r>
        <w:t>Use this form</w:t>
      </w:r>
      <w:r w:rsidR="00C747D5">
        <w:t xml:space="preserve"> at any stage from </w:t>
      </w:r>
      <w:r w:rsidR="0010477A">
        <w:t>planning</w:t>
      </w:r>
      <w:r w:rsidR="00C747D5">
        <w:t xml:space="preserve"> through to late draft </w:t>
      </w:r>
      <w:r>
        <w:t xml:space="preserve">in </w:t>
      </w:r>
      <w:r w:rsidR="0024559E">
        <w:t xml:space="preserve">one of </w:t>
      </w:r>
      <w:r w:rsidR="00C747D5">
        <w:t>the following</w:t>
      </w:r>
      <w:r w:rsidR="0024559E">
        <w:t xml:space="preserve"> ways</w:t>
      </w:r>
      <w:r>
        <w:t>:</w:t>
      </w:r>
    </w:p>
    <w:p w14:paraId="7F5F4D25" w14:textId="0934E237" w:rsidR="00C747D5" w:rsidRDefault="00C747D5" w:rsidP="0024559E">
      <w:pPr>
        <w:pStyle w:val="ListParagraph"/>
      </w:pPr>
      <w:r>
        <w:t>Planning – before you start or when your ideas are well formed, estimate your competency/confidence</w:t>
      </w:r>
    </w:p>
    <w:p w14:paraId="4053EEC0" w14:textId="7E29C7DC" w:rsidR="00D23EC5" w:rsidRDefault="00D23EC5" w:rsidP="00D23EC5">
      <w:pPr>
        <w:pStyle w:val="ListParagraph"/>
        <w:numPr>
          <w:ilvl w:val="1"/>
          <w:numId w:val="1"/>
        </w:numPr>
      </w:pPr>
      <w:r>
        <w:t>Use the comment boxes to make notes</w:t>
      </w:r>
    </w:p>
    <w:p w14:paraId="20ABE981" w14:textId="0DE2A45A" w:rsidR="00D23EC5" w:rsidRDefault="00D23EC5" w:rsidP="00D23EC5">
      <w:pPr>
        <w:pStyle w:val="ListParagraph"/>
        <w:numPr>
          <w:ilvl w:val="1"/>
          <w:numId w:val="1"/>
        </w:numPr>
      </w:pPr>
      <w:r>
        <w:t>Score your confidence with any particular section</w:t>
      </w:r>
    </w:p>
    <w:p w14:paraId="15A4FD9E" w14:textId="77777777" w:rsidR="00AA455C" w:rsidRDefault="00AA455C" w:rsidP="00AA455C">
      <w:pPr>
        <w:pStyle w:val="ListParagraph"/>
        <w:numPr>
          <w:ilvl w:val="0"/>
          <w:numId w:val="0"/>
        </w:numPr>
        <w:ind w:left="1440"/>
      </w:pPr>
    </w:p>
    <w:p w14:paraId="1B5864CC" w14:textId="77777777" w:rsidR="002E07C4" w:rsidRDefault="002E07C4" w:rsidP="00AA455C">
      <w:pPr>
        <w:pStyle w:val="ListParagraph"/>
        <w:numPr>
          <w:ilvl w:val="0"/>
          <w:numId w:val="0"/>
        </w:numPr>
        <w:ind w:left="1440"/>
      </w:pPr>
    </w:p>
    <w:p w14:paraId="517584EE" w14:textId="7C5F3129" w:rsidR="0024559E" w:rsidRDefault="0024559E" w:rsidP="0024559E">
      <w:pPr>
        <w:pStyle w:val="ListParagraph"/>
      </w:pPr>
      <w:r>
        <w:t>F</w:t>
      </w:r>
      <w:r w:rsidR="00B47298">
        <w:t xml:space="preserve">or a quick self-review </w:t>
      </w:r>
      <w:r w:rsidR="00C747D5">
        <w:t>during the development process – can be used itteratively</w:t>
      </w:r>
    </w:p>
    <w:p w14:paraId="4AC7D76D" w14:textId="597DC06C" w:rsidR="00D23EC5" w:rsidRDefault="00D23EC5" w:rsidP="00D23EC5">
      <w:pPr>
        <w:pStyle w:val="ListParagraph"/>
        <w:numPr>
          <w:ilvl w:val="1"/>
          <w:numId w:val="1"/>
        </w:numPr>
      </w:pPr>
      <w:r>
        <w:t>As you progress, check what you have done against the descriptor and rate your likely achievement</w:t>
      </w:r>
    </w:p>
    <w:p w14:paraId="75A25137" w14:textId="77777777" w:rsidR="00AA455C" w:rsidRDefault="00AA455C" w:rsidP="00AA455C">
      <w:pPr>
        <w:pStyle w:val="ListParagraph"/>
        <w:numPr>
          <w:ilvl w:val="0"/>
          <w:numId w:val="0"/>
        </w:numPr>
        <w:ind w:left="1440"/>
      </w:pPr>
    </w:p>
    <w:p w14:paraId="291FA653" w14:textId="77777777" w:rsidR="002E07C4" w:rsidRDefault="002E07C4" w:rsidP="00AA455C">
      <w:pPr>
        <w:pStyle w:val="ListParagraph"/>
        <w:numPr>
          <w:ilvl w:val="0"/>
          <w:numId w:val="0"/>
        </w:numPr>
        <w:ind w:left="1440"/>
      </w:pPr>
    </w:p>
    <w:p w14:paraId="63A84B78" w14:textId="435F726C" w:rsidR="007E450C" w:rsidRDefault="0024559E" w:rsidP="0024559E">
      <w:pPr>
        <w:pStyle w:val="ListParagraph"/>
      </w:pPr>
      <w:r>
        <w:t>A</w:t>
      </w:r>
      <w:r w:rsidR="00B47298">
        <w:t>s the basis for discussion during a conte</w:t>
      </w:r>
      <w:r w:rsidR="00C747D5">
        <w:t>nt oriented peer review session, from early to late draft</w:t>
      </w:r>
      <w:r w:rsidR="007E450C">
        <w:t xml:space="preserve"> </w:t>
      </w:r>
    </w:p>
    <w:p w14:paraId="484BC27B" w14:textId="17069EDA" w:rsidR="00D23EC5" w:rsidRDefault="00D23EC5" w:rsidP="00D23EC5">
      <w:pPr>
        <w:pStyle w:val="ListParagraph"/>
        <w:numPr>
          <w:ilvl w:val="1"/>
          <w:numId w:val="1"/>
        </w:numPr>
      </w:pPr>
      <w:r>
        <w:t>Show your draft to a friend, get them to read it, and then give you comments, discuss the score together</w:t>
      </w:r>
    </w:p>
    <w:p w14:paraId="6F129B5F" w14:textId="720AF73C" w:rsidR="00AA455C" w:rsidRDefault="00AA455C" w:rsidP="00D23EC5">
      <w:pPr>
        <w:pStyle w:val="ListParagraph"/>
        <w:numPr>
          <w:ilvl w:val="1"/>
          <w:numId w:val="1"/>
        </w:numPr>
      </w:pPr>
      <w:r>
        <w:t xml:space="preserve">Peer review involves you each taking turns at reviewing each others’ work. You will find that you learn as much from reviewing someone elses’ work as you do from getting feedback on your specific effort. </w:t>
      </w:r>
    </w:p>
    <w:p w14:paraId="3E3C8B2E" w14:textId="77777777" w:rsidR="002E07C4" w:rsidRDefault="002E07C4" w:rsidP="002E07C4">
      <w:pPr>
        <w:pStyle w:val="ListParagraph"/>
        <w:numPr>
          <w:ilvl w:val="0"/>
          <w:numId w:val="0"/>
        </w:numPr>
        <w:ind w:left="714"/>
      </w:pPr>
    </w:p>
    <w:p w14:paraId="29BBA79E" w14:textId="3D7AA00F" w:rsidR="00AA455C" w:rsidRPr="002E07C4" w:rsidRDefault="00AA455C" w:rsidP="00AA455C">
      <w:pPr>
        <w:ind w:left="714" w:hanging="357"/>
        <w:rPr>
          <w:b/>
        </w:rPr>
      </w:pPr>
      <w:r w:rsidRPr="002E07C4">
        <w:rPr>
          <w:b/>
        </w:rPr>
        <w:t>Advice</w:t>
      </w:r>
    </w:p>
    <w:p w14:paraId="746D3BDC" w14:textId="197C4B7F" w:rsidR="002E07C4" w:rsidRDefault="00AA455C" w:rsidP="002E5388">
      <w:pPr>
        <w:ind w:left="714" w:hanging="357"/>
      </w:pPr>
      <w:r w:rsidRPr="002E07C4">
        <w:t xml:space="preserve">Read this document in conjunction with the notes on </w:t>
      </w:r>
      <w:r w:rsidR="002A5F49">
        <w:t>Drafting an</w:t>
      </w:r>
      <w:r w:rsidRPr="002E07C4">
        <w:t xml:space="preserve"> abstract </w:t>
      </w:r>
      <w:r w:rsidR="002E07C4" w:rsidRPr="002E07C4">
        <w:t>for a technical report</w:t>
      </w:r>
      <w:r w:rsidR="002A5F49">
        <w:t xml:space="preserve"> </w:t>
      </w:r>
      <w:hyperlink r:id="rId8" w:history="1">
        <w:r w:rsidR="002A5F49" w:rsidRPr="003F3AA0">
          <w:rPr>
            <w:rStyle w:val="Hyperlink"/>
          </w:rPr>
          <w:t>http://www.edshare.soton.ac.uk/17905/</w:t>
        </w:r>
      </w:hyperlink>
      <w:r w:rsidR="002A5F49">
        <w:t xml:space="preserve"> </w:t>
      </w:r>
      <w:r w:rsidR="002E07C4" w:rsidRPr="002E07C4">
        <w:t>. That note also</w:t>
      </w:r>
      <w:r w:rsidR="002E07C4">
        <w:t xml:space="preserve"> walks you through the research process. </w:t>
      </w:r>
    </w:p>
    <w:p w14:paraId="78A76CDD" w14:textId="77777777" w:rsidR="00AA455C" w:rsidRDefault="00AA455C">
      <w:pPr>
        <w:spacing w:before="0" w:after="0"/>
      </w:pPr>
      <w:r>
        <w:br w:type="page"/>
      </w:r>
    </w:p>
    <w:p w14:paraId="1F17490D" w14:textId="18651370" w:rsidR="00B47298" w:rsidRDefault="00B47298" w:rsidP="00AA455C">
      <w:pPr>
        <w:pBdr>
          <w:top w:val="single" w:sz="4" w:space="1" w:color="auto"/>
        </w:pBdr>
        <w:jc w:val="center"/>
      </w:pPr>
      <w:r>
        <w:lastRenderedPageBreak/>
        <w:t xml:space="preserve">Work through each criteria in turn, </w:t>
      </w:r>
      <w:r w:rsidR="00D23EC5">
        <w:t xml:space="preserve">provide a brief comment </w:t>
      </w:r>
      <w:r>
        <w:t xml:space="preserve">and </w:t>
      </w:r>
      <w:r w:rsidR="00D23EC5">
        <w:t xml:space="preserve">then </w:t>
      </w:r>
      <w:r>
        <w:t>s</w:t>
      </w:r>
      <w:r w:rsidR="00D23EC5">
        <w:t>core the factor on a 1-4 range</w:t>
      </w:r>
    </w:p>
    <w:p w14:paraId="69AA18C8" w14:textId="2114C02D" w:rsidR="006841A0" w:rsidRDefault="006841A0" w:rsidP="00AA455C">
      <w:pPr>
        <w:jc w:val="center"/>
      </w:pPr>
      <w:r>
        <w:t>1: Needs Improvement</w:t>
      </w:r>
      <w:r w:rsidR="00641286">
        <w:t>;</w:t>
      </w:r>
      <w:r>
        <w:t xml:space="preserve"> 2 Satisfactory</w:t>
      </w:r>
      <w:r w:rsidR="00641286">
        <w:t>; 3 V</w:t>
      </w:r>
      <w:r>
        <w:t>ery Satisfactory</w:t>
      </w:r>
      <w:r w:rsidR="00641286">
        <w:t>;</w:t>
      </w:r>
      <w:r>
        <w:t xml:space="preserve"> 4 Outstanding</w:t>
      </w:r>
    </w:p>
    <w:p w14:paraId="61F9B715" w14:textId="77777777" w:rsidR="00C3293A" w:rsidRDefault="00C3293A">
      <w:r>
        <w:t>The top level descriptors here are generic</w:t>
      </w:r>
    </w:p>
    <w:p w14:paraId="558FA642" w14:textId="3F15BF2D" w:rsidR="00C3293A" w:rsidRDefault="00C3293A">
      <w:r>
        <w:t xml:space="preserve">The guidance notes relate specifically to the report specification in </w:t>
      </w:r>
      <w:r w:rsidR="00D23EC5">
        <w:t>COMP1205</w:t>
      </w:r>
    </w:p>
    <w:p w14:paraId="1E14D473" w14:textId="3EB548BD" w:rsidR="00D23EC5" w:rsidRDefault="00D23EC5">
      <w:r>
        <w:t xml:space="preserve">At the final stages of a draft you need to score your work against the actual assessement criteria. </w:t>
      </w:r>
    </w:p>
    <w:tbl>
      <w:tblPr>
        <w:tblStyle w:val="TableGrid"/>
        <w:tblW w:w="0" w:type="auto"/>
        <w:tblLayout w:type="fixed"/>
        <w:tblLook w:val="04A0" w:firstRow="1" w:lastRow="0" w:firstColumn="1" w:lastColumn="0" w:noHBand="0" w:noVBand="1"/>
      </w:tblPr>
      <w:tblGrid>
        <w:gridCol w:w="2376"/>
        <w:gridCol w:w="5112"/>
        <w:gridCol w:w="787"/>
        <w:gridCol w:w="788"/>
        <w:gridCol w:w="787"/>
        <w:gridCol w:w="788"/>
      </w:tblGrid>
      <w:tr w:rsidR="00D23EC5" w:rsidRPr="00B47298" w14:paraId="701E2C35" w14:textId="77777777" w:rsidTr="00AA455C">
        <w:trPr>
          <w:trHeight w:val="728"/>
        </w:trPr>
        <w:tc>
          <w:tcPr>
            <w:tcW w:w="2376" w:type="dxa"/>
          </w:tcPr>
          <w:p w14:paraId="5B5A2940" w14:textId="77777777" w:rsidR="00D23EC5" w:rsidRPr="00B47298" w:rsidRDefault="00D23EC5" w:rsidP="00F324C5">
            <w:pPr>
              <w:pStyle w:val="Heading2"/>
            </w:pPr>
            <w:r w:rsidRPr="00B47298">
              <w:t>Criteria</w:t>
            </w:r>
            <w:r>
              <w:br/>
            </w:r>
            <w:r w:rsidRPr="00B47298">
              <w:t>descriptor</w:t>
            </w:r>
          </w:p>
        </w:tc>
        <w:tc>
          <w:tcPr>
            <w:tcW w:w="5112" w:type="dxa"/>
          </w:tcPr>
          <w:p w14:paraId="34C0295A" w14:textId="676133A1" w:rsidR="00D23EC5" w:rsidRPr="00B47298" w:rsidRDefault="00D23EC5" w:rsidP="00F324C5">
            <w:pPr>
              <w:pStyle w:val="Heading2"/>
              <w:jc w:val="center"/>
            </w:pPr>
            <w:r w:rsidRPr="00F324C5">
              <w:t>Comments</w:t>
            </w:r>
          </w:p>
        </w:tc>
        <w:tc>
          <w:tcPr>
            <w:tcW w:w="787" w:type="dxa"/>
          </w:tcPr>
          <w:p w14:paraId="2CED5890" w14:textId="547201E9" w:rsidR="00D23EC5" w:rsidRPr="00B47298" w:rsidRDefault="00D23EC5" w:rsidP="00F324C5">
            <w:pPr>
              <w:pStyle w:val="Heading2"/>
              <w:jc w:val="center"/>
            </w:pPr>
            <w:r w:rsidRPr="00B47298">
              <w:t>NI</w:t>
            </w:r>
            <w:r>
              <w:br/>
              <w:t>1</w:t>
            </w:r>
          </w:p>
        </w:tc>
        <w:tc>
          <w:tcPr>
            <w:tcW w:w="788" w:type="dxa"/>
          </w:tcPr>
          <w:p w14:paraId="286B5DC3" w14:textId="77777777" w:rsidR="00D23EC5" w:rsidRPr="00B47298" w:rsidRDefault="00D23EC5" w:rsidP="00F324C5">
            <w:pPr>
              <w:pStyle w:val="Heading2"/>
              <w:jc w:val="center"/>
            </w:pPr>
            <w:r w:rsidRPr="00B47298">
              <w:t>S</w:t>
            </w:r>
            <w:r>
              <w:br/>
              <w:t>2</w:t>
            </w:r>
          </w:p>
        </w:tc>
        <w:tc>
          <w:tcPr>
            <w:tcW w:w="787" w:type="dxa"/>
          </w:tcPr>
          <w:p w14:paraId="39F8C653" w14:textId="77777777" w:rsidR="00D23EC5" w:rsidRPr="00B47298" w:rsidRDefault="00D23EC5" w:rsidP="00F324C5">
            <w:pPr>
              <w:pStyle w:val="Heading2"/>
              <w:jc w:val="center"/>
            </w:pPr>
            <w:r w:rsidRPr="00B47298">
              <w:t>VS</w:t>
            </w:r>
            <w:r>
              <w:br/>
              <w:t>3</w:t>
            </w:r>
          </w:p>
        </w:tc>
        <w:tc>
          <w:tcPr>
            <w:tcW w:w="788" w:type="dxa"/>
          </w:tcPr>
          <w:p w14:paraId="17DD38BE" w14:textId="77777777" w:rsidR="00D23EC5" w:rsidRPr="00B47298" w:rsidRDefault="00D23EC5" w:rsidP="00F324C5">
            <w:pPr>
              <w:pStyle w:val="Heading2"/>
              <w:jc w:val="center"/>
            </w:pPr>
            <w:r w:rsidRPr="00B47298">
              <w:t>O</w:t>
            </w:r>
            <w:r>
              <w:br/>
              <w:t>4</w:t>
            </w:r>
          </w:p>
        </w:tc>
      </w:tr>
      <w:tr w:rsidR="00D23EC5" w:rsidRPr="00B47298" w14:paraId="43166AFA" w14:textId="77777777" w:rsidTr="00AA455C">
        <w:tc>
          <w:tcPr>
            <w:tcW w:w="2376" w:type="dxa"/>
          </w:tcPr>
          <w:p w14:paraId="26055C25" w14:textId="77777777" w:rsidR="00D23EC5" w:rsidRDefault="00D23EC5" w:rsidP="00C3293A">
            <w:pPr>
              <w:pStyle w:val="Heading3"/>
              <w:rPr>
                <w:sz w:val="22"/>
                <w:szCs w:val="22"/>
              </w:rPr>
            </w:pPr>
            <w:r>
              <w:rPr>
                <w:sz w:val="22"/>
                <w:szCs w:val="22"/>
              </w:rPr>
              <w:t>Title</w:t>
            </w:r>
          </w:p>
          <w:p w14:paraId="5DBCFB22" w14:textId="2BFC9D4D" w:rsidR="00D23EC5" w:rsidRPr="0010477A" w:rsidRDefault="00D23EC5" w:rsidP="00D23EC5">
            <w:r>
              <w:t>Short; clearly addresses the brief</w:t>
            </w:r>
          </w:p>
        </w:tc>
        <w:tc>
          <w:tcPr>
            <w:tcW w:w="5112" w:type="dxa"/>
          </w:tcPr>
          <w:p w14:paraId="3BCCD1C1" w14:textId="77777777" w:rsidR="00D23EC5" w:rsidRPr="00F324C5" w:rsidRDefault="00D23EC5" w:rsidP="00F324C5">
            <w:pPr>
              <w:jc w:val="center"/>
            </w:pPr>
          </w:p>
        </w:tc>
        <w:tc>
          <w:tcPr>
            <w:tcW w:w="787" w:type="dxa"/>
          </w:tcPr>
          <w:p w14:paraId="35FB289C" w14:textId="4AFF3624" w:rsidR="00D23EC5" w:rsidRPr="00F324C5" w:rsidRDefault="00D23EC5" w:rsidP="00F324C5">
            <w:pPr>
              <w:jc w:val="center"/>
            </w:pPr>
          </w:p>
        </w:tc>
        <w:tc>
          <w:tcPr>
            <w:tcW w:w="788" w:type="dxa"/>
          </w:tcPr>
          <w:p w14:paraId="7F51B9AA" w14:textId="77777777" w:rsidR="00D23EC5" w:rsidRPr="00F324C5" w:rsidRDefault="00D23EC5" w:rsidP="00F324C5">
            <w:pPr>
              <w:jc w:val="center"/>
            </w:pPr>
          </w:p>
        </w:tc>
        <w:tc>
          <w:tcPr>
            <w:tcW w:w="787" w:type="dxa"/>
          </w:tcPr>
          <w:p w14:paraId="7D4CBC85" w14:textId="77777777" w:rsidR="00D23EC5" w:rsidRPr="00F324C5" w:rsidRDefault="00D23EC5" w:rsidP="00F324C5">
            <w:pPr>
              <w:jc w:val="center"/>
            </w:pPr>
          </w:p>
        </w:tc>
        <w:tc>
          <w:tcPr>
            <w:tcW w:w="788" w:type="dxa"/>
          </w:tcPr>
          <w:p w14:paraId="03E92DA3" w14:textId="77777777" w:rsidR="00D23EC5" w:rsidRPr="00F324C5" w:rsidRDefault="00D23EC5" w:rsidP="00F324C5">
            <w:pPr>
              <w:jc w:val="center"/>
            </w:pPr>
          </w:p>
        </w:tc>
      </w:tr>
      <w:tr w:rsidR="00D23EC5" w:rsidRPr="00B47298" w14:paraId="1A2DFE45" w14:textId="77777777" w:rsidTr="00AA455C">
        <w:tc>
          <w:tcPr>
            <w:tcW w:w="2376" w:type="dxa"/>
          </w:tcPr>
          <w:p w14:paraId="456996E6" w14:textId="77777777" w:rsidR="00D23EC5" w:rsidRPr="00C3293A" w:rsidRDefault="00D23EC5" w:rsidP="00C3293A">
            <w:pPr>
              <w:pStyle w:val="Heading3"/>
              <w:rPr>
                <w:sz w:val="22"/>
                <w:szCs w:val="22"/>
              </w:rPr>
            </w:pPr>
            <w:r w:rsidRPr="00C3293A">
              <w:rPr>
                <w:sz w:val="22"/>
                <w:szCs w:val="22"/>
              </w:rPr>
              <w:t xml:space="preserve">Abstract </w:t>
            </w:r>
          </w:p>
          <w:p w14:paraId="5092E597" w14:textId="4F8F4CCB" w:rsidR="00D23EC5" w:rsidRPr="00A150E7" w:rsidRDefault="00D23EC5" w:rsidP="0010477A">
            <w:r>
              <w:t>Short and concise can be read in its own right. Follows a standard four part structure (see further notes)</w:t>
            </w:r>
          </w:p>
        </w:tc>
        <w:tc>
          <w:tcPr>
            <w:tcW w:w="5112" w:type="dxa"/>
          </w:tcPr>
          <w:p w14:paraId="4420DEAD" w14:textId="77777777" w:rsidR="00D23EC5" w:rsidRPr="00F324C5" w:rsidRDefault="00D23EC5" w:rsidP="00F324C5">
            <w:pPr>
              <w:jc w:val="center"/>
            </w:pPr>
          </w:p>
        </w:tc>
        <w:tc>
          <w:tcPr>
            <w:tcW w:w="787" w:type="dxa"/>
          </w:tcPr>
          <w:p w14:paraId="2E7EA0E8" w14:textId="3B97A850" w:rsidR="00D23EC5" w:rsidRPr="00F324C5" w:rsidRDefault="00D23EC5" w:rsidP="00F324C5">
            <w:pPr>
              <w:jc w:val="center"/>
            </w:pPr>
          </w:p>
        </w:tc>
        <w:tc>
          <w:tcPr>
            <w:tcW w:w="788" w:type="dxa"/>
          </w:tcPr>
          <w:p w14:paraId="4AEFAFF5" w14:textId="77777777" w:rsidR="00D23EC5" w:rsidRPr="00F324C5" w:rsidRDefault="00D23EC5" w:rsidP="00F324C5">
            <w:pPr>
              <w:jc w:val="center"/>
            </w:pPr>
          </w:p>
        </w:tc>
        <w:tc>
          <w:tcPr>
            <w:tcW w:w="787" w:type="dxa"/>
          </w:tcPr>
          <w:p w14:paraId="683E3560" w14:textId="77777777" w:rsidR="00D23EC5" w:rsidRPr="00F324C5" w:rsidRDefault="00D23EC5" w:rsidP="00F324C5">
            <w:pPr>
              <w:jc w:val="center"/>
            </w:pPr>
          </w:p>
        </w:tc>
        <w:tc>
          <w:tcPr>
            <w:tcW w:w="788" w:type="dxa"/>
          </w:tcPr>
          <w:p w14:paraId="359288E1" w14:textId="77777777" w:rsidR="00D23EC5" w:rsidRPr="00F324C5" w:rsidRDefault="00D23EC5" w:rsidP="00F324C5">
            <w:pPr>
              <w:jc w:val="center"/>
            </w:pPr>
          </w:p>
        </w:tc>
      </w:tr>
      <w:tr w:rsidR="00D23EC5" w:rsidRPr="00B47298" w14:paraId="2ED0EB05" w14:textId="77777777" w:rsidTr="00AA455C">
        <w:tc>
          <w:tcPr>
            <w:tcW w:w="2376" w:type="dxa"/>
          </w:tcPr>
          <w:p w14:paraId="4781DDD7" w14:textId="77777777" w:rsidR="00D23EC5" w:rsidRDefault="00D23EC5" w:rsidP="00B47298">
            <w:pPr>
              <w:rPr>
                <w:b/>
              </w:rPr>
            </w:pPr>
            <w:r>
              <w:rPr>
                <w:b/>
              </w:rPr>
              <w:t>Keywords</w:t>
            </w:r>
          </w:p>
          <w:p w14:paraId="6ED9FAB0" w14:textId="7D7E9B38" w:rsidR="00D23EC5" w:rsidRPr="0010477A" w:rsidRDefault="00D23EC5" w:rsidP="00B47298">
            <w:r w:rsidRPr="0010477A">
              <w:t>Index terms to the content</w:t>
            </w:r>
          </w:p>
        </w:tc>
        <w:tc>
          <w:tcPr>
            <w:tcW w:w="5112" w:type="dxa"/>
          </w:tcPr>
          <w:p w14:paraId="1EB9DD93" w14:textId="77777777" w:rsidR="00D23EC5" w:rsidRPr="00F324C5" w:rsidRDefault="00D23EC5" w:rsidP="00F324C5">
            <w:pPr>
              <w:jc w:val="center"/>
            </w:pPr>
          </w:p>
        </w:tc>
        <w:tc>
          <w:tcPr>
            <w:tcW w:w="787" w:type="dxa"/>
          </w:tcPr>
          <w:p w14:paraId="3B732960" w14:textId="3C0B75FA" w:rsidR="00D23EC5" w:rsidRPr="00F324C5" w:rsidRDefault="00D23EC5" w:rsidP="00F324C5">
            <w:pPr>
              <w:jc w:val="center"/>
            </w:pPr>
          </w:p>
        </w:tc>
        <w:tc>
          <w:tcPr>
            <w:tcW w:w="788" w:type="dxa"/>
          </w:tcPr>
          <w:p w14:paraId="4C071008" w14:textId="77777777" w:rsidR="00D23EC5" w:rsidRPr="00F324C5" w:rsidRDefault="00D23EC5" w:rsidP="00F324C5">
            <w:pPr>
              <w:jc w:val="center"/>
            </w:pPr>
          </w:p>
        </w:tc>
        <w:tc>
          <w:tcPr>
            <w:tcW w:w="787" w:type="dxa"/>
          </w:tcPr>
          <w:p w14:paraId="45FED9AC" w14:textId="77777777" w:rsidR="00D23EC5" w:rsidRPr="00F324C5" w:rsidRDefault="00D23EC5" w:rsidP="00F324C5">
            <w:pPr>
              <w:jc w:val="center"/>
            </w:pPr>
          </w:p>
        </w:tc>
        <w:tc>
          <w:tcPr>
            <w:tcW w:w="788" w:type="dxa"/>
          </w:tcPr>
          <w:p w14:paraId="5CF1825C" w14:textId="77777777" w:rsidR="00D23EC5" w:rsidRPr="00F324C5" w:rsidRDefault="00D23EC5" w:rsidP="00F324C5">
            <w:pPr>
              <w:jc w:val="center"/>
            </w:pPr>
          </w:p>
        </w:tc>
      </w:tr>
      <w:tr w:rsidR="00D23EC5" w:rsidRPr="00B47298" w14:paraId="29985DD0" w14:textId="77777777" w:rsidTr="00AA455C">
        <w:tc>
          <w:tcPr>
            <w:tcW w:w="2376" w:type="dxa"/>
          </w:tcPr>
          <w:p w14:paraId="71805662" w14:textId="0C194C95" w:rsidR="00D23EC5" w:rsidRPr="00B47298" w:rsidRDefault="00D23EC5" w:rsidP="00B47298">
            <w:pPr>
              <w:rPr>
                <w:b/>
              </w:rPr>
            </w:pPr>
            <w:r>
              <w:rPr>
                <w:b/>
              </w:rPr>
              <w:t>Introduction</w:t>
            </w:r>
          </w:p>
          <w:p w14:paraId="637EEC14" w14:textId="39239569" w:rsidR="00D23EC5" w:rsidRDefault="00D23EC5" w:rsidP="00FE4E60">
            <w:r>
              <w:t>Sets the context for the study</w:t>
            </w:r>
          </w:p>
        </w:tc>
        <w:tc>
          <w:tcPr>
            <w:tcW w:w="5112" w:type="dxa"/>
          </w:tcPr>
          <w:p w14:paraId="5D56B42E" w14:textId="77777777" w:rsidR="00D23EC5" w:rsidRPr="00F324C5" w:rsidRDefault="00D23EC5" w:rsidP="00F324C5">
            <w:pPr>
              <w:jc w:val="center"/>
            </w:pPr>
          </w:p>
        </w:tc>
        <w:tc>
          <w:tcPr>
            <w:tcW w:w="787" w:type="dxa"/>
          </w:tcPr>
          <w:p w14:paraId="1733AC7C" w14:textId="5B761D81" w:rsidR="00D23EC5" w:rsidRPr="00F324C5" w:rsidRDefault="00D23EC5" w:rsidP="00F324C5">
            <w:pPr>
              <w:jc w:val="center"/>
            </w:pPr>
          </w:p>
        </w:tc>
        <w:tc>
          <w:tcPr>
            <w:tcW w:w="788" w:type="dxa"/>
          </w:tcPr>
          <w:p w14:paraId="346CD622" w14:textId="77777777" w:rsidR="00D23EC5" w:rsidRPr="00F324C5" w:rsidRDefault="00D23EC5" w:rsidP="00F324C5">
            <w:pPr>
              <w:jc w:val="center"/>
            </w:pPr>
          </w:p>
        </w:tc>
        <w:tc>
          <w:tcPr>
            <w:tcW w:w="787" w:type="dxa"/>
          </w:tcPr>
          <w:p w14:paraId="4E5F9BF6" w14:textId="77777777" w:rsidR="00D23EC5" w:rsidRPr="00F324C5" w:rsidRDefault="00D23EC5" w:rsidP="00F324C5">
            <w:pPr>
              <w:jc w:val="center"/>
            </w:pPr>
          </w:p>
        </w:tc>
        <w:tc>
          <w:tcPr>
            <w:tcW w:w="788" w:type="dxa"/>
          </w:tcPr>
          <w:p w14:paraId="44EEFC64" w14:textId="77777777" w:rsidR="00D23EC5" w:rsidRPr="00F324C5" w:rsidRDefault="00D23EC5" w:rsidP="00F324C5">
            <w:pPr>
              <w:jc w:val="center"/>
            </w:pPr>
          </w:p>
        </w:tc>
      </w:tr>
      <w:tr w:rsidR="00D23EC5" w:rsidRPr="00B47298" w14:paraId="08C299C6" w14:textId="77777777" w:rsidTr="00AA455C">
        <w:tc>
          <w:tcPr>
            <w:tcW w:w="2376" w:type="dxa"/>
          </w:tcPr>
          <w:p w14:paraId="5553B812" w14:textId="0B9DFA73" w:rsidR="00D23EC5" w:rsidRPr="00B47298" w:rsidRDefault="00D23EC5" w:rsidP="00B47298">
            <w:pPr>
              <w:rPr>
                <w:b/>
              </w:rPr>
            </w:pPr>
            <w:r>
              <w:rPr>
                <w:b/>
              </w:rPr>
              <w:t>Background</w:t>
            </w:r>
          </w:p>
          <w:p w14:paraId="07C97DA2" w14:textId="4121EFE7" w:rsidR="00D23EC5" w:rsidRDefault="00613783" w:rsidP="00B47298">
            <w:r>
              <w:t>Any analysis of the literature you found or the systems you identified ad compared</w:t>
            </w:r>
            <w:r w:rsidR="00D23EC5">
              <w:t xml:space="preserve"> </w:t>
            </w:r>
          </w:p>
        </w:tc>
        <w:tc>
          <w:tcPr>
            <w:tcW w:w="5112" w:type="dxa"/>
          </w:tcPr>
          <w:p w14:paraId="78E93C56" w14:textId="77777777" w:rsidR="00D23EC5" w:rsidRPr="00F324C5" w:rsidRDefault="00D23EC5" w:rsidP="00F324C5">
            <w:pPr>
              <w:jc w:val="center"/>
            </w:pPr>
          </w:p>
        </w:tc>
        <w:tc>
          <w:tcPr>
            <w:tcW w:w="787" w:type="dxa"/>
          </w:tcPr>
          <w:p w14:paraId="57E56353" w14:textId="624B2C24" w:rsidR="00D23EC5" w:rsidRPr="00F324C5" w:rsidRDefault="00D23EC5" w:rsidP="00F324C5">
            <w:pPr>
              <w:jc w:val="center"/>
            </w:pPr>
          </w:p>
        </w:tc>
        <w:tc>
          <w:tcPr>
            <w:tcW w:w="788" w:type="dxa"/>
          </w:tcPr>
          <w:p w14:paraId="16205F31" w14:textId="77777777" w:rsidR="00D23EC5" w:rsidRPr="00F324C5" w:rsidRDefault="00D23EC5" w:rsidP="00F324C5">
            <w:pPr>
              <w:jc w:val="center"/>
            </w:pPr>
          </w:p>
        </w:tc>
        <w:tc>
          <w:tcPr>
            <w:tcW w:w="787" w:type="dxa"/>
          </w:tcPr>
          <w:p w14:paraId="72F08DD3" w14:textId="77777777" w:rsidR="00D23EC5" w:rsidRPr="00F324C5" w:rsidRDefault="00D23EC5" w:rsidP="00F324C5">
            <w:pPr>
              <w:jc w:val="center"/>
            </w:pPr>
          </w:p>
        </w:tc>
        <w:tc>
          <w:tcPr>
            <w:tcW w:w="788" w:type="dxa"/>
          </w:tcPr>
          <w:p w14:paraId="117DCC3E" w14:textId="77777777" w:rsidR="00D23EC5" w:rsidRPr="00F324C5" w:rsidRDefault="00D23EC5" w:rsidP="00F324C5">
            <w:pPr>
              <w:jc w:val="center"/>
            </w:pPr>
          </w:p>
        </w:tc>
      </w:tr>
      <w:tr w:rsidR="00D23EC5" w:rsidRPr="00B47298" w14:paraId="0203F849" w14:textId="77777777" w:rsidTr="00AA455C">
        <w:tc>
          <w:tcPr>
            <w:tcW w:w="2376" w:type="dxa"/>
          </w:tcPr>
          <w:p w14:paraId="1009C71D" w14:textId="77777777" w:rsidR="00D23EC5" w:rsidRDefault="00D23EC5" w:rsidP="00B47298">
            <w:pPr>
              <w:rPr>
                <w:b/>
              </w:rPr>
            </w:pPr>
            <w:r>
              <w:rPr>
                <w:b/>
              </w:rPr>
              <w:t>Method</w:t>
            </w:r>
          </w:p>
          <w:p w14:paraId="77683F4B" w14:textId="6E3C24B3" w:rsidR="00D23EC5" w:rsidRPr="00C3293A" w:rsidRDefault="00D23EC5" w:rsidP="0010477A">
            <w:r w:rsidRPr="00C3293A">
              <w:t xml:space="preserve">In this case the outcomes of the research and thinking </w:t>
            </w:r>
            <w:r>
              <w:t xml:space="preserve">and reasoning </w:t>
            </w:r>
            <w:r w:rsidRPr="00C3293A">
              <w:t>which you did</w:t>
            </w:r>
            <w:r>
              <w:t xml:space="preserve"> – explaining how the evidence you collected in the background applies to the problems invesigated</w:t>
            </w:r>
          </w:p>
        </w:tc>
        <w:tc>
          <w:tcPr>
            <w:tcW w:w="5112" w:type="dxa"/>
          </w:tcPr>
          <w:p w14:paraId="31022A62" w14:textId="77777777" w:rsidR="00D23EC5" w:rsidRPr="00F324C5" w:rsidRDefault="00D23EC5" w:rsidP="00F324C5">
            <w:pPr>
              <w:jc w:val="center"/>
            </w:pPr>
          </w:p>
        </w:tc>
        <w:tc>
          <w:tcPr>
            <w:tcW w:w="787" w:type="dxa"/>
          </w:tcPr>
          <w:p w14:paraId="75511C40" w14:textId="26BCB896" w:rsidR="00D23EC5" w:rsidRPr="00F324C5" w:rsidRDefault="00D23EC5" w:rsidP="00F324C5">
            <w:pPr>
              <w:jc w:val="center"/>
            </w:pPr>
          </w:p>
        </w:tc>
        <w:tc>
          <w:tcPr>
            <w:tcW w:w="788" w:type="dxa"/>
          </w:tcPr>
          <w:p w14:paraId="43B5B4C4" w14:textId="77777777" w:rsidR="00D23EC5" w:rsidRPr="00F324C5" w:rsidRDefault="00D23EC5" w:rsidP="00F324C5">
            <w:pPr>
              <w:jc w:val="center"/>
            </w:pPr>
          </w:p>
        </w:tc>
        <w:tc>
          <w:tcPr>
            <w:tcW w:w="787" w:type="dxa"/>
          </w:tcPr>
          <w:p w14:paraId="2CE4A43D" w14:textId="77777777" w:rsidR="00D23EC5" w:rsidRPr="00F324C5" w:rsidRDefault="00D23EC5" w:rsidP="00F324C5">
            <w:pPr>
              <w:jc w:val="center"/>
            </w:pPr>
          </w:p>
        </w:tc>
        <w:tc>
          <w:tcPr>
            <w:tcW w:w="788" w:type="dxa"/>
          </w:tcPr>
          <w:p w14:paraId="5A7D7440" w14:textId="77777777" w:rsidR="00D23EC5" w:rsidRPr="00F324C5" w:rsidRDefault="00D23EC5" w:rsidP="00F324C5">
            <w:pPr>
              <w:jc w:val="center"/>
            </w:pPr>
          </w:p>
        </w:tc>
      </w:tr>
      <w:tr w:rsidR="00D23EC5" w:rsidRPr="00B47298" w14:paraId="1311F3CB" w14:textId="77777777" w:rsidTr="00AA455C">
        <w:tc>
          <w:tcPr>
            <w:tcW w:w="2376" w:type="dxa"/>
          </w:tcPr>
          <w:p w14:paraId="226F8159" w14:textId="77777777" w:rsidR="00D23EC5" w:rsidRDefault="00D23EC5" w:rsidP="00FE4E60">
            <w:pPr>
              <w:pStyle w:val="Heading3"/>
            </w:pPr>
            <w:r>
              <w:t>Discussion</w:t>
            </w:r>
          </w:p>
          <w:p w14:paraId="6D58B519" w14:textId="038BD209" w:rsidR="00D23EC5" w:rsidRPr="00C3293A" w:rsidRDefault="00D23EC5" w:rsidP="0010477A">
            <w:r>
              <w:t>May compare the different factors you have considered</w:t>
            </w:r>
          </w:p>
        </w:tc>
        <w:tc>
          <w:tcPr>
            <w:tcW w:w="5112" w:type="dxa"/>
          </w:tcPr>
          <w:p w14:paraId="74885B74" w14:textId="77777777" w:rsidR="00D23EC5" w:rsidRPr="00F324C5" w:rsidRDefault="00D23EC5" w:rsidP="00F324C5">
            <w:pPr>
              <w:jc w:val="center"/>
            </w:pPr>
          </w:p>
        </w:tc>
        <w:tc>
          <w:tcPr>
            <w:tcW w:w="787" w:type="dxa"/>
          </w:tcPr>
          <w:p w14:paraId="7F288335" w14:textId="3B20CDEA" w:rsidR="00D23EC5" w:rsidRPr="00F324C5" w:rsidRDefault="00D23EC5" w:rsidP="00F324C5">
            <w:pPr>
              <w:jc w:val="center"/>
            </w:pPr>
          </w:p>
        </w:tc>
        <w:tc>
          <w:tcPr>
            <w:tcW w:w="788" w:type="dxa"/>
          </w:tcPr>
          <w:p w14:paraId="503E743A" w14:textId="77777777" w:rsidR="00D23EC5" w:rsidRPr="00F324C5" w:rsidRDefault="00D23EC5" w:rsidP="00F324C5">
            <w:pPr>
              <w:jc w:val="center"/>
            </w:pPr>
          </w:p>
        </w:tc>
        <w:tc>
          <w:tcPr>
            <w:tcW w:w="787" w:type="dxa"/>
          </w:tcPr>
          <w:p w14:paraId="06FDA52C" w14:textId="77777777" w:rsidR="00D23EC5" w:rsidRPr="00F324C5" w:rsidRDefault="00D23EC5" w:rsidP="00F324C5">
            <w:pPr>
              <w:jc w:val="center"/>
            </w:pPr>
          </w:p>
        </w:tc>
        <w:tc>
          <w:tcPr>
            <w:tcW w:w="788" w:type="dxa"/>
          </w:tcPr>
          <w:p w14:paraId="4BB64321" w14:textId="77777777" w:rsidR="00D23EC5" w:rsidRPr="00F324C5" w:rsidRDefault="00D23EC5" w:rsidP="00F324C5">
            <w:pPr>
              <w:jc w:val="center"/>
            </w:pPr>
          </w:p>
        </w:tc>
      </w:tr>
    </w:tbl>
    <w:p w14:paraId="3C6BFBBB" w14:textId="77777777" w:rsidR="00AA455C" w:rsidRDefault="00AA455C">
      <w:r>
        <w:br w:type="page"/>
      </w:r>
    </w:p>
    <w:tbl>
      <w:tblPr>
        <w:tblStyle w:val="TableGrid"/>
        <w:tblW w:w="0" w:type="auto"/>
        <w:tblLayout w:type="fixed"/>
        <w:tblLook w:val="04A0" w:firstRow="1" w:lastRow="0" w:firstColumn="1" w:lastColumn="0" w:noHBand="0" w:noVBand="1"/>
      </w:tblPr>
      <w:tblGrid>
        <w:gridCol w:w="2376"/>
        <w:gridCol w:w="5112"/>
        <w:gridCol w:w="787"/>
        <w:gridCol w:w="788"/>
        <w:gridCol w:w="787"/>
        <w:gridCol w:w="788"/>
      </w:tblGrid>
      <w:tr w:rsidR="00D23EC5" w:rsidRPr="00B47298" w14:paraId="05210738" w14:textId="77777777" w:rsidTr="00AA455C">
        <w:tc>
          <w:tcPr>
            <w:tcW w:w="2376" w:type="dxa"/>
          </w:tcPr>
          <w:p w14:paraId="32C27BF4" w14:textId="4A08532F" w:rsidR="00D23EC5" w:rsidRPr="00B47298" w:rsidRDefault="00D23EC5" w:rsidP="00B47298">
            <w:pPr>
              <w:rPr>
                <w:b/>
              </w:rPr>
            </w:pPr>
            <w:r>
              <w:rPr>
                <w:b/>
              </w:rPr>
              <w:t>Conclusions</w:t>
            </w:r>
          </w:p>
          <w:p w14:paraId="6A1A04DF" w14:textId="70AD94D5" w:rsidR="00D23EC5" w:rsidRPr="00B47298" w:rsidRDefault="00D23EC5" w:rsidP="00B47298">
            <w:r>
              <w:t>Logically draws together the arguments – makes recommendations to answer the brief</w:t>
            </w:r>
          </w:p>
        </w:tc>
        <w:tc>
          <w:tcPr>
            <w:tcW w:w="5112" w:type="dxa"/>
          </w:tcPr>
          <w:p w14:paraId="03BAD3A7" w14:textId="77777777" w:rsidR="00D23EC5" w:rsidRPr="00F324C5" w:rsidRDefault="00D23EC5" w:rsidP="00F324C5">
            <w:pPr>
              <w:jc w:val="center"/>
            </w:pPr>
          </w:p>
        </w:tc>
        <w:tc>
          <w:tcPr>
            <w:tcW w:w="787" w:type="dxa"/>
          </w:tcPr>
          <w:p w14:paraId="0339D8ED" w14:textId="2E295BFD" w:rsidR="00D23EC5" w:rsidRPr="00F324C5" w:rsidRDefault="00D23EC5" w:rsidP="00F324C5">
            <w:pPr>
              <w:jc w:val="center"/>
            </w:pPr>
          </w:p>
        </w:tc>
        <w:tc>
          <w:tcPr>
            <w:tcW w:w="788" w:type="dxa"/>
          </w:tcPr>
          <w:p w14:paraId="5D439D84" w14:textId="77777777" w:rsidR="00D23EC5" w:rsidRPr="00F324C5" w:rsidRDefault="00D23EC5" w:rsidP="00F324C5">
            <w:pPr>
              <w:jc w:val="center"/>
            </w:pPr>
          </w:p>
        </w:tc>
        <w:tc>
          <w:tcPr>
            <w:tcW w:w="787" w:type="dxa"/>
          </w:tcPr>
          <w:p w14:paraId="05FEAB3F" w14:textId="77777777" w:rsidR="00D23EC5" w:rsidRPr="00F324C5" w:rsidRDefault="00D23EC5" w:rsidP="00F324C5">
            <w:pPr>
              <w:jc w:val="center"/>
            </w:pPr>
          </w:p>
        </w:tc>
        <w:tc>
          <w:tcPr>
            <w:tcW w:w="788" w:type="dxa"/>
          </w:tcPr>
          <w:p w14:paraId="15FC55A6" w14:textId="77777777" w:rsidR="00D23EC5" w:rsidRPr="00F324C5" w:rsidRDefault="00D23EC5" w:rsidP="00F324C5">
            <w:pPr>
              <w:jc w:val="center"/>
            </w:pPr>
          </w:p>
        </w:tc>
      </w:tr>
      <w:tr w:rsidR="00AA455C" w:rsidRPr="00B47298" w14:paraId="2E4B28B9" w14:textId="77777777" w:rsidTr="00AA455C">
        <w:tc>
          <w:tcPr>
            <w:tcW w:w="2376" w:type="dxa"/>
          </w:tcPr>
          <w:p w14:paraId="6B8C60A9" w14:textId="77777777" w:rsidR="00AA455C" w:rsidRDefault="00AA455C" w:rsidP="00AA455C">
            <w:pPr>
              <w:rPr>
                <w:b/>
              </w:rPr>
            </w:pPr>
            <w:r>
              <w:rPr>
                <w:b/>
              </w:rPr>
              <w:t>Future work</w:t>
            </w:r>
          </w:p>
          <w:p w14:paraId="03652943" w14:textId="14D9D0C8" w:rsidR="00AA455C" w:rsidRDefault="00AA455C" w:rsidP="00AA455C">
            <w:r>
              <w:t>Identifies areas for further investigation or action.</w:t>
            </w:r>
          </w:p>
          <w:p w14:paraId="5AEC982D" w14:textId="77777777" w:rsidR="00AA455C" w:rsidRPr="00B47298" w:rsidRDefault="00AA455C" w:rsidP="00AA455C">
            <w:r>
              <w:t>There may be no future work</w:t>
            </w:r>
          </w:p>
        </w:tc>
        <w:tc>
          <w:tcPr>
            <w:tcW w:w="5112" w:type="dxa"/>
          </w:tcPr>
          <w:p w14:paraId="4196CFF6" w14:textId="77777777" w:rsidR="00AA455C" w:rsidRPr="00F324C5" w:rsidRDefault="00AA455C" w:rsidP="00AA455C">
            <w:pPr>
              <w:jc w:val="center"/>
            </w:pPr>
          </w:p>
        </w:tc>
        <w:tc>
          <w:tcPr>
            <w:tcW w:w="787" w:type="dxa"/>
          </w:tcPr>
          <w:p w14:paraId="51B4F37F" w14:textId="77777777" w:rsidR="00AA455C" w:rsidRPr="00F324C5" w:rsidRDefault="00AA455C" w:rsidP="00AA455C">
            <w:pPr>
              <w:jc w:val="center"/>
            </w:pPr>
          </w:p>
        </w:tc>
        <w:tc>
          <w:tcPr>
            <w:tcW w:w="788" w:type="dxa"/>
          </w:tcPr>
          <w:p w14:paraId="25EE34E4" w14:textId="77777777" w:rsidR="00AA455C" w:rsidRPr="00F324C5" w:rsidRDefault="00AA455C" w:rsidP="00AA455C">
            <w:pPr>
              <w:jc w:val="center"/>
            </w:pPr>
          </w:p>
        </w:tc>
        <w:tc>
          <w:tcPr>
            <w:tcW w:w="787" w:type="dxa"/>
          </w:tcPr>
          <w:p w14:paraId="3E6FDBEE" w14:textId="77777777" w:rsidR="00AA455C" w:rsidRPr="00F324C5" w:rsidRDefault="00AA455C" w:rsidP="00AA455C">
            <w:pPr>
              <w:jc w:val="center"/>
            </w:pPr>
          </w:p>
        </w:tc>
        <w:tc>
          <w:tcPr>
            <w:tcW w:w="788" w:type="dxa"/>
          </w:tcPr>
          <w:p w14:paraId="64550FC7" w14:textId="77777777" w:rsidR="00AA455C" w:rsidRPr="00F324C5" w:rsidRDefault="00AA455C" w:rsidP="00AA455C"/>
        </w:tc>
      </w:tr>
      <w:tr w:rsidR="00AA455C" w:rsidRPr="00B47298" w14:paraId="0CD2EEEF" w14:textId="77777777" w:rsidTr="00AA455C">
        <w:tc>
          <w:tcPr>
            <w:tcW w:w="2376" w:type="dxa"/>
          </w:tcPr>
          <w:p w14:paraId="14661C79" w14:textId="77777777" w:rsidR="00AA455C" w:rsidRDefault="00AA455C" w:rsidP="00AA455C">
            <w:pPr>
              <w:pStyle w:val="Heading3"/>
            </w:pPr>
            <w:r>
              <w:t xml:space="preserve">References  </w:t>
            </w:r>
          </w:p>
          <w:p w14:paraId="2C5F0A93" w14:textId="77777777" w:rsidR="00AA455C" w:rsidRPr="00C3293A" w:rsidRDefault="00AA455C" w:rsidP="00AA455C">
            <w:r>
              <w:t>The literature which you cited</w:t>
            </w:r>
          </w:p>
        </w:tc>
        <w:tc>
          <w:tcPr>
            <w:tcW w:w="5112" w:type="dxa"/>
          </w:tcPr>
          <w:p w14:paraId="55258138" w14:textId="77777777" w:rsidR="00AA455C" w:rsidRPr="00F324C5" w:rsidRDefault="00AA455C" w:rsidP="00AA455C">
            <w:pPr>
              <w:jc w:val="center"/>
            </w:pPr>
          </w:p>
        </w:tc>
        <w:tc>
          <w:tcPr>
            <w:tcW w:w="787" w:type="dxa"/>
          </w:tcPr>
          <w:p w14:paraId="1ADB16B1" w14:textId="77777777" w:rsidR="00AA455C" w:rsidRPr="00F324C5" w:rsidRDefault="00AA455C" w:rsidP="00AA455C">
            <w:pPr>
              <w:jc w:val="center"/>
            </w:pPr>
          </w:p>
        </w:tc>
        <w:tc>
          <w:tcPr>
            <w:tcW w:w="788" w:type="dxa"/>
          </w:tcPr>
          <w:p w14:paraId="62023381" w14:textId="77777777" w:rsidR="00AA455C" w:rsidRPr="00F324C5" w:rsidRDefault="00AA455C" w:rsidP="00AA455C">
            <w:pPr>
              <w:jc w:val="center"/>
            </w:pPr>
          </w:p>
        </w:tc>
        <w:tc>
          <w:tcPr>
            <w:tcW w:w="787" w:type="dxa"/>
          </w:tcPr>
          <w:p w14:paraId="097EC657" w14:textId="77777777" w:rsidR="00AA455C" w:rsidRPr="00F324C5" w:rsidRDefault="00AA455C" w:rsidP="00AA455C">
            <w:pPr>
              <w:jc w:val="center"/>
            </w:pPr>
          </w:p>
        </w:tc>
        <w:tc>
          <w:tcPr>
            <w:tcW w:w="788" w:type="dxa"/>
          </w:tcPr>
          <w:p w14:paraId="5F8BAF5A" w14:textId="77777777" w:rsidR="00AA455C" w:rsidRPr="00F324C5" w:rsidRDefault="00AA455C" w:rsidP="00AA455C"/>
        </w:tc>
      </w:tr>
      <w:tr w:rsidR="00AA455C" w:rsidRPr="00B47298" w14:paraId="157CE87F" w14:textId="77777777" w:rsidTr="00AA455C">
        <w:tc>
          <w:tcPr>
            <w:tcW w:w="2376" w:type="dxa"/>
          </w:tcPr>
          <w:p w14:paraId="1324F522" w14:textId="77777777" w:rsidR="00AA455C" w:rsidRDefault="00AA455C" w:rsidP="00AA455C">
            <w:pPr>
              <w:rPr>
                <w:b/>
              </w:rPr>
            </w:pPr>
            <w:r>
              <w:rPr>
                <w:b/>
              </w:rPr>
              <w:t>Bibliography</w:t>
            </w:r>
          </w:p>
          <w:p w14:paraId="0BDCD692" w14:textId="77777777" w:rsidR="00AA455C" w:rsidRPr="00F324C5" w:rsidRDefault="00AA455C" w:rsidP="00AA455C">
            <w:r>
              <w:t>Other literature or reading which influenced your thinking</w:t>
            </w:r>
          </w:p>
        </w:tc>
        <w:tc>
          <w:tcPr>
            <w:tcW w:w="5112" w:type="dxa"/>
          </w:tcPr>
          <w:p w14:paraId="322061E0" w14:textId="77777777" w:rsidR="00AA455C" w:rsidRPr="00F324C5" w:rsidRDefault="00AA455C" w:rsidP="00AA455C">
            <w:pPr>
              <w:jc w:val="center"/>
            </w:pPr>
          </w:p>
        </w:tc>
        <w:tc>
          <w:tcPr>
            <w:tcW w:w="787" w:type="dxa"/>
          </w:tcPr>
          <w:p w14:paraId="1F57A91E" w14:textId="77777777" w:rsidR="00AA455C" w:rsidRPr="00F324C5" w:rsidRDefault="00AA455C" w:rsidP="00AA455C">
            <w:pPr>
              <w:jc w:val="center"/>
            </w:pPr>
          </w:p>
        </w:tc>
        <w:tc>
          <w:tcPr>
            <w:tcW w:w="788" w:type="dxa"/>
          </w:tcPr>
          <w:p w14:paraId="00FF961B" w14:textId="77777777" w:rsidR="00AA455C" w:rsidRPr="00F324C5" w:rsidRDefault="00AA455C" w:rsidP="00AA455C">
            <w:pPr>
              <w:jc w:val="center"/>
            </w:pPr>
          </w:p>
        </w:tc>
        <w:tc>
          <w:tcPr>
            <w:tcW w:w="787" w:type="dxa"/>
          </w:tcPr>
          <w:p w14:paraId="682E31BE" w14:textId="77777777" w:rsidR="00AA455C" w:rsidRPr="00F324C5" w:rsidRDefault="00AA455C" w:rsidP="00AA455C">
            <w:pPr>
              <w:jc w:val="center"/>
            </w:pPr>
          </w:p>
        </w:tc>
        <w:tc>
          <w:tcPr>
            <w:tcW w:w="788" w:type="dxa"/>
          </w:tcPr>
          <w:p w14:paraId="4F373F1C" w14:textId="77777777" w:rsidR="00AA455C" w:rsidRPr="00F324C5" w:rsidRDefault="00AA455C" w:rsidP="00AA455C"/>
        </w:tc>
      </w:tr>
      <w:tr w:rsidR="00AA455C" w:rsidRPr="00B47298" w14:paraId="198D0AB7" w14:textId="77777777" w:rsidTr="00AA455C">
        <w:tc>
          <w:tcPr>
            <w:tcW w:w="2376" w:type="dxa"/>
          </w:tcPr>
          <w:p w14:paraId="73F00303" w14:textId="77777777" w:rsidR="00AA455C" w:rsidRDefault="00AA455C" w:rsidP="00AA455C">
            <w:pPr>
              <w:rPr>
                <w:b/>
              </w:rPr>
            </w:pPr>
            <w:r>
              <w:rPr>
                <w:b/>
              </w:rPr>
              <w:t>Appendices</w:t>
            </w:r>
          </w:p>
          <w:p w14:paraId="59B070BE" w14:textId="77777777" w:rsidR="00AA455C" w:rsidRPr="00F324C5" w:rsidRDefault="00AA455C" w:rsidP="00AA455C">
            <w:r>
              <w:t>Additional materials  - will not appear in this report assignemnt</w:t>
            </w:r>
          </w:p>
        </w:tc>
        <w:tc>
          <w:tcPr>
            <w:tcW w:w="5112" w:type="dxa"/>
          </w:tcPr>
          <w:p w14:paraId="60E1FD2B" w14:textId="77777777" w:rsidR="00AA455C" w:rsidRPr="00F324C5" w:rsidRDefault="00AA455C" w:rsidP="00AA455C">
            <w:pPr>
              <w:jc w:val="center"/>
            </w:pPr>
          </w:p>
        </w:tc>
        <w:tc>
          <w:tcPr>
            <w:tcW w:w="787" w:type="dxa"/>
          </w:tcPr>
          <w:p w14:paraId="58BA33C9" w14:textId="77777777" w:rsidR="00AA455C" w:rsidRPr="00F324C5" w:rsidRDefault="00AA455C" w:rsidP="00AA455C">
            <w:pPr>
              <w:jc w:val="center"/>
            </w:pPr>
          </w:p>
        </w:tc>
        <w:tc>
          <w:tcPr>
            <w:tcW w:w="788" w:type="dxa"/>
          </w:tcPr>
          <w:p w14:paraId="7A6185B3" w14:textId="77777777" w:rsidR="00AA455C" w:rsidRPr="00F324C5" w:rsidRDefault="00AA455C" w:rsidP="00AA455C">
            <w:pPr>
              <w:jc w:val="center"/>
            </w:pPr>
          </w:p>
        </w:tc>
        <w:tc>
          <w:tcPr>
            <w:tcW w:w="787" w:type="dxa"/>
          </w:tcPr>
          <w:p w14:paraId="0A532283" w14:textId="77777777" w:rsidR="00AA455C" w:rsidRPr="00F324C5" w:rsidRDefault="00AA455C" w:rsidP="00AA455C">
            <w:pPr>
              <w:jc w:val="center"/>
            </w:pPr>
          </w:p>
        </w:tc>
        <w:tc>
          <w:tcPr>
            <w:tcW w:w="788" w:type="dxa"/>
          </w:tcPr>
          <w:p w14:paraId="325FA015" w14:textId="77777777" w:rsidR="00AA455C" w:rsidRPr="00F324C5" w:rsidRDefault="00AA455C" w:rsidP="00AA455C"/>
        </w:tc>
      </w:tr>
    </w:tbl>
    <w:p w14:paraId="32AC55D1" w14:textId="77777777" w:rsidR="00AA455C" w:rsidRDefault="00AA455C" w:rsidP="00AA455C">
      <w:pPr>
        <w:pStyle w:val="Heading2"/>
      </w:pPr>
      <w:r>
        <w:t>Any additional comments:</w:t>
      </w:r>
    </w:p>
    <w:p w14:paraId="6F53EE5F" w14:textId="77777777" w:rsidR="002E5388" w:rsidRDefault="002E5388"/>
    <w:p w14:paraId="01EC9FFC" w14:textId="77777777" w:rsidR="002E5388" w:rsidRDefault="002E5388"/>
    <w:p w14:paraId="6DC2488E" w14:textId="77777777" w:rsidR="002E5388" w:rsidRDefault="002E5388"/>
    <w:p w14:paraId="234BED2C" w14:textId="662F10A8" w:rsidR="00AA455C" w:rsidRPr="002E5388" w:rsidRDefault="00AA455C">
      <w:pPr>
        <w:rPr>
          <w:b/>
        </w:rPr>
      </w:pPr>
      <w:r w:rsidRPr="002E5388">
        <w:rPr>
          <w:b/>
        </w:rPr>
        <w:t>Further areas for attention</w:t>
      </w:r>
    </w:p>
    <w:p w14:paraId="021D2294" w14:textId="0B0CC7FE" w:rsidR="00AA455C" w:rsidRDefault="00AA455C">
      <w:r>
        <w:t>Note you will also be marked on things like figures and tables – readable, properly labelled, makes a contribution to either understanding a complex idea or analysis, or to the structure of the argument or discussion.</w:t>
      </w:r>
    </w:p>
    <w:p w14:paraId="516670C4" w14:textId="77777777" w:rsidR="002E5388" w:rsidRDefault="002E5388"/>
    <w:p w14:paraId="369EF43E" w14:textId="04610A1C" w:rsidR="00AA455C" w:rsidRDefault="00AA455C">
      <w:r>
        <w:t>It is usually best to focus on these after you have put the basic argument together.</w:t>
      </w:r>
    </w:p>
    <w:p w14:paraId="6D190437" w14:textId="5A47312F" w:rsidR="00AA455C" w:rsidRDefault="00AA455C" w:rsidP="00AA455C">
      <w:pPr>
        <w:pStyle w:val="ListParagraph"/>
        <w:numPr>
          <w:ilvl w:val="0"/>
          <w:numId w:val="2"/>
        </w:numPr>
      </w:pPr>
      <w:r w:rsidRPr="00AA455C">
        <w:rPr>
          <w:b/>
        </w:rPr>
        <w:t>Academic Integrity</w:t>
      </w:r>
      <w:r>
        <w:t xml:space="preserve"> – your work will be checked, you have to include an academic integrity statement</w:t>
      </w:r>
    </w:p>
    <w:p w14:paraId="42FF615E" w14:textId="4BE573E1" w:rsidR="00AA455C" w:rsidRDefault="00AA455C" w:rsidP="00AA455C">
      <w:pPr>
        <w:pStyle w:val="ListParagraph"/>
        <w:numPr>
          <w:ilvl w:val="0"/>
          <w:numId w:val="2"/>
        </w:numPr>
      </w:pPr>
      <w:r w:rsidRPr="00AA455C">
        <w:rPr>
          <w:b/>
        </w:rPr>
        <w:t>Table of Contents</w:t>
      </w:r>
      <w:r>
        <w:t xml:space="preserve"> – you are expected to generate a table of contents</w:t>
      </w:r>
    </w:p>
    <w:p w14:paraId="40DBD0C9" w14:textId="630C0ADF" w:rsidR="00AA455C" w:rsidRDefault="00AA455C" w:rsidP="00AA455C">
      <w:pPr>
        <w:pStyle w:val="ListParagraph"/>
        <w:numPr>
          <w:ilvl w:val="0"/>
          <w:numId w:val="2"/>
        </w:numPr>
      </w:pPr>
      <w:r w:rsidRPr="00AA455C">
        <w:rPr>
          <w:b/>
        </w:rPr>
        <w:t>Layout and correctness</w:t>
      </w:r>
      <w:r>
        <w:t xml:space="preserve"> – the layout should conform to the template with consistent font sizes , margins, justification etc. The text should be error free. </w:t>
      </w:r>
    </w:p>
    <w:p w14:paraId="6200DF73" w14:textId="77777777" w:rsidR="002E5388" w:rsidRDefault="002E5388" w:rsidP="00AA455C">
      <w:pPr>
        <w:ind w:left="360"/>
        <w:rPr>
          <w:b/>
        </w:rPr>
      </w:pPr>
    </w:p>
    <w:p w14:paraId="5A5DFEFD" w14:textId="6855177D" w:rsidR="00AA455C" w:rsidRDefault="00AA455C" w:rsidP="00AA455C">
      <w:pPr>
        <w:ind w:left="360"/>
      </w:pPr>
      <w:r w:rsidRPr="00AA455C">
        <w:rPr>
          <w:b/>
        </w:rPr>
        <w:t>Note</w:t>
      </w:r>
      <w:r>
        <w:t xml:space="preserve"> – Layout and Readability – the structure of your report need to be clear and the arguments easy to follow. Sometimes this is achieved by layout, and the visual structure of the report. Clear paragraphs and use of structure such as bullet points and numbering can add considerably to the readability.</w:t>
      </w:r>
    </w:p>
    <w:p w14:paraId="5EC0E1E4" w14:textId="77777777" w:rsidR="00AA455C" w:rsidRDefault="00AA455C"/>
    <w:p w14:paraId="3092B199" w14:textId="17BCECAE" w:rsidR="00C3293A" w:rsidRDefault="00C3293A"/>
    <w:p w14:paraId="032B3E75" w14:textId="77777777" w:rsidR="00AA455C" w:rsidRDefault="00AA455C">
      <w:pPr>
        <w:rPr>
          <w:rFonts w:asciiTheme="minorHAnsi" w:eastAsiaTheme="minorEastAsia" w:hAnsiTheme="minorHAnsi" w:cstheme="minorBidi"/>
          <w:noProof w:val="0"/>
          <w:sz w:val="24"/>
          <w:lang w:eastAsia="ja-JP"/>
        </w:rPr>
      </w:pPr>
    </w:p>
    <w:sectPr w:rsidR="00AA455C" w:rsidSect="00B47298">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13072" w14:textId="77777777" w:rsidR="00AA455C" w:rsidRDefault="00AA455C" w:rsidP="00C747D5">
      <w:pPr>
        <w:spacing w:before="0" w:after="0"/>
      </w:pPr>
      <w:r>
        <w:separator/>
      </w:r>
    </w:p>
  </w:endnote>
  <w:endnote w:type="continuationSeparator" w:id="0">
    <w:p w14:paraId="404DADB4" w14:textId="77777777" w:rsidR="00AA455C" w:rsidRDefault="00AA455C" w:rsidP="00C747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Sans">
    <w:panose1 w:val="020B0602030504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123BE" w14:textId="77777777" w:rsidR="002A5F49" w:rsidRDefault="002A5F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E3B2B" w14:textId="5FF8F179" w:rsidR="002A5F49" w:rsidRDefault="002A5F49">
    <w:pPr>
      <w:pStyle w:val="Footer"/>
    </w:pPr>
    <w:r w:rsidRPr="002A5F49">
      <w:t>http://www.edshare.soton.ac.uk/17906/</w:t>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04F64" w14:textId="77777777" w:rsidR="002A5F49" w:rsidRDefault="002A5F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3761E" w14:textId="77777777" w:rsidR="00AA455C" w:rsidRDefault="00AA455C" w:rsidP="00C747D5">
      <w:pPr>
        <w:spacing w:before="0" w:after="0"/>
      </w:pPr>
      <w:r>
        <w:separator/>
      </w:r>
    </w:p>
  </w:footnote>
  <w:footnote w:type="continuationSeparator" w:id="0">
    <w:p w14:paraId="3F09DB38" w14:textId="77777777" w:rsidR="00AA455C" w:rsidRDefault="00AA455C" w:rsidP="00C747D5">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C89E3" w14:textId="77777777" w:rsidR="002A5F49" w:rsidRDefault="002A5F4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23C7" w14:textId="2691E166" w:rsidR="00AA455C" w:rsidRDefault="00AA455C" w:rsidP="00C747D5">
    <w:pPr>
      <w:pStyle w:val="Heading1"/>
    </w:pPr>
    <w:r>
      <w:t xml:space="preserve">Rapid review to use with technical report draft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30B2F" w14:textId="77777777" w:rsidR="002A5F49" w:rsidRDefault="002A5F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D7A1E"/>
    <w:multiLevelType w:val="hybridMultilevel"/>
    <w:tmpl w:val="36B8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46425"/>
    <w:multiLevelType w:val="hybridMultilevel"/>
    <w:tmpl w:val="3096573E"/>
    <w:lvl w:ilvl="0" w:tplc="7B3E8F7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98"/>
    <w:rsid w:val="0010477A"/>
    <w:rsid w:val="0024559E"/>
    <w:rsid w:val="00264E07"/>
    <w:rsid w:val="002A5F49"/>
    <w:rsid w:val="002B5ACB"/>
    <w:rsid w:val="002E07C4"/>
    <w:rsid w:val="002E5388"/>
    <w:rsid w:val="00365801"/>
    <w:rsid w:val="004546D6"/>
    <w:rsid w:val="005170B0"/>
    <w:rsid w:val="006073D8"/>
    <w:rsid w:val="00613783"/>
    <w:rsid w:val="00641286"/>
    <w:rsid w:val="006841A0"/>
    <w:rsid w:val="00695394"/>
    <w:rsid w:val="007220EE"/>
    <w:rsid w:val="007E450C"/>
    <w:rsid w:val="008C039F"/>
    <w:rsid w:val="009D146C"/>
    <w:rsid w:val="00A150E7"/>
    <w:rsid w:val="00AA455C"/>
    <w:rsid w:val="00B47298"/>
    <w:rsid w:val="00B97C0F"/>
    <w:rsid w:val="00C3293A"/>
    <w:rsid w:val="00C70797"/>
    <w:rsid w:val="00C747D5"/>
    <w:rsid w:val="00D23EC5"/>
    <w:rsid w:val="00ED2127"/>
    <w:rsid w:val="00F324C5"/>
    <w:rsid w:val="00F96EC8"/>
    <w:rsid w:val="00FE4E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C4F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797"/>
    <w:pPr>
      <w:spacing w:before="60" w:after="60"/>
    </w:pPr>
    <w:rPr>
      <w:rFonts w:asciiTheme="majorHAnsi" w:eastAsiaTheme="minorHAnsi" w:hAnsiTheme="majorHAnsi" w:cs="Times New Roman"/>
      <w:noProof/>
      <w:sz w:val="22"/>
      <w:lang w:eastAsia="zh-CN"/>
    </w:rPr>
  </w:style>
  <w:style w:type="paragraph" w:styleId="Heading1">
    <w:name w:val="heading 1"/>
    <w:basedOn w:val="Normal"/>
    <w:next w:val="Normal"/>
    <w:link w:val="Heading1Char"/>
    <w:uiPriority w:val="9"/>
    <w:qFormat/>
    <w:rsid w:val="007220EE"/>
    <w:pPr>
      <w:keepNext/>
      <w:spacing w:before="240"/>
      <w:outlineLvl w:val="0"/>
    </w:pPr>
    <w:rPr>
      <w:rFonts w:ascii="Lucida Sans" w:eastAsiaTheme="majorEastAsia" w:hAnsi="Lucida Sans" w:cstheme="majorBidi"/>
      <w:b/>
      <w:bCs/>
      <w:kern w:val="32"/>
      <w:sz w:val="32"/>
      <w:szCs w:val="32"/>
    </w:rPr>
  </w:style>
  <w:style w:type="paragraph" w:styleId="Heading2">
    <w:name w:val="heading 2"/>
    <w:basedOn w:val="Normal"/>
    <w:next w:val="Normal"/>
    <w:link w:val="Heading2Char"/>
    <w:uiPriority w:val="9"/>
    <w:unhideWhenUsed/>
    <w:qFormat/>
    <w:rsid w:val="00F324C5"/>
    <w:pPr>
      <w:keepNext/>
      <w:spacing w:before="0" w:after="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F324C5"/>
    <w:pPr>
      <w:keepNext/>
      <w:spacing w:before="0" w:after="0"/>
      <w:outlineLvl w:val="2"/>
    </w:pPr>
    <w:rPr>
      <w:rFonts w:eastAsiaTheme="majorEastAsia"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24C5"/>
    <w:rPr>
      <w:rFonts w:asciiTheme="majorHAnsi" w:eastAsiaTheme="majorEastAsia" w:hAnsiTheme="majorHAnsi" w:cstheme="majorBidi"/>
      <w:b/>
      <w:bCs/>
      <w:iCs/>
      <w:noProof/>
      <w:sz w:val="28"/>
      <w:szCs w:val="28"/>
      <w:lang w:eastAsia="zh-CN"/>
    </w:rPr>
  </w:style>
  <w:style w:type="character" w:customStyle="1" w:styleId="Heading1Char">
    <w:name w:val="Heading 1 Char"/>
    <w:basedOn w:val="DefaultParagraphFont"/>
    <w:link w:val="Heading1"/>
    <w:uiPriority w:val="9"/>
    <w:rsid w:val="007220EE"/>
    <w:rPr>
      <w:rFonts w:ascii="Lucida Sans" w:eastAsiaTheme="majorEastAsia" w:hAnsi="Lucida Sans" w:cstheme="majorBidi"/>
      <w:b/>
      <w:bCs/>
      <w:kern w:val="32"/>
      <w:sz w:val="32"/>
      <w:szCs w:val="32"/>
    </w:rPr>
  </w:style>
  <w:style w:type="character" w:customStyle="1" w:styleId="Heading3Char">
    <w:name w:val="Heading 3 Char"/>
    <w:basedOn w:val="DefaultParagraphFont"/>
    <w:link w:val="Heading3"/>
    <w:uiPriority w:val="9"/>
    <w:rsid w:val="00F324C5"/>
    <w:rPr>
      <w:rFonts w:asciiTheme="majorHAnsi" w:eastAsiaTheme="majorEastAsia" w:hAnsiTheme="majorHAnsi" w:cstheme="majorBidi"/>
      <w:b/>
      <w:bCs/>
      <w:noProof/>
      <w:sz w:val="26"/>
      <w:szCs w:val="26"/>
      <w:lang w:eastAsia="zh-CN"/>
    </w:rPr>
  </w:style>
  <w:style w:type="paragraph" w:styleId="Footer">
    <w:name w:val="footer"/>
    <w:basedOn w:val="Normal"/>
    <w:link w:val="FooterChar"/>
    <w:autoRedefine/>
    <w:uiPriority w:val="99"/>
    <w:unhideWhenUsed/>
    <w:rsid w:val="006073D8"/>
    <w:pPr>
      <w:tabs>
        <w:tab w:val="center" w:pos="4320"/>
        <w:tab w:val="right" w:pos="8640"/>
      </w:tabs>
      <w:jc w:val="right"/>
    </w:pPr>
    <w:rPr>
      <w:rFonts w:ascii="Arial" w:hAnsi="Arial"/>
      <w:b/>
      <w:sz w:val="16"/>
    </w:rPr>
  </w:style>
  <w:style w:type="character" w:customStyle="1" w:styleId="FooterChar">
    <w:name w:val="Footer Char"/>
    <w:basedOn w:val="DefaultParagraphFont"/>
    <w:link w:val="Footer"/>
    <w:uiPriority w:val="99"/>
    <w:rsid w:val="006073D8"/>
    <w:rPr>
      <w:rFonts w:ascii="Arial" w:hAnsi="Arial"/>
      <w:b/>
      <w:sz w:val="16"/>
    </w:rPr>
  </w:style>
  <w:style w:type="paragraph" w:styleId="Header">
    <w:name w:val="header"/>
    <w:basedOn w:val="Normal"/>
    <w:link w:val="HeaderChar"/>
    <w:autoRedefine/>
    <w:uiPriority w:val="99"/>
    <w:unhideWhenUsed/>
    <w:rsid w:val="006073D8"/>
    <w:pPr>
      <w:tabs>
        <w:tab w:val="center" w:pos="4320"/>
        <w:tab w:val="right" w:pos="8640"/>
      </w:tabs>
    </w:pPr>
    <w:rPr>
      <w:b/>
      <w:sz w:val="28"/>
    </w:rPr>
  </w:style>
  <w:style w:type="character" w:customStyle="1" w:styleId="HeaderChar">
    <w:name w:val="Header Char"/>
    <w:basedOn w:val="DefaultParagraphFont"/>
    <w:link w:val="Header"/>
    <w:uiPriority w:val="99"/>
    <w:rsid w:val="006073D8"/>
    <w:rPr>
      <w:rFonts w:ascii="Gill Sans" w:hAnsi="Gill Sans"/>
      <w:b/>
      <w:sz w:val="28"/>
    </w:rPr>
  </w:style>
  <w:style w:type="paragraph" w:styleId="ListParagraph">
    <w:name w:val="List Paragraph"/>
    <w:basedOn w:val="Normal"/>
    <w:autoRedefine/>
    <w:uiPriority w:val="34"/>
    <w:qFormat/>
    <w:rsid w:val="0024559E"/>
    <w:pPr>
      <w:numPr>
        <w:numId w:val="1"/>
      </w:numPr>
      <w:spacing w:before="0"/>
      <w:ind w:left="714" w:hanging="357"/>
      <w:contextualSpacing/>
    </w:pPr>
    <w:rPr>
      <w:rFonts w:cstheme="minorBidi"/>
      <w:szCs w:val="22"/>
      <w:lang w:eastAsia="en-US"/>
    </w:rPr>
  </w:style>
  <w:style w:type="paragraph" w:styleId="BalloonText">
    <w:name w:val="Balloon Text"/>
    <w:basedOn w:val="Normal"/>
    <w:link w:val="BalloonTextChar"/>
    <w:uiPriority w:val="99"/>
    <w:semiHidden/>
    <w:unhideWhenUsed/>
    <w:rsid w:val="008C03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039F"/>
    <w:rPr>
      <w:rFonts w:ascii="Lucida Grande" w:eastAsia="Times New Roman" w:hAnsi="Lucida Grande" w:cs="Lucida Grande"/>
      <w:sz w:val="18"/>
      <w:szCs w:val="18"/>
      <w:lang w:eastAsia="en-GB"/>
    </w:rPr>
  </w:style>
  <w:style w:type="paragraph" w:styleId="List4">
    <w:name w:val="List 4"/>
    <w:basedOn w:val="Normal"/>
    <w:rsid w:val="00F96EC8"/>
    <w:pPr>
      <w:ind w:left="284" w:hanging="284"/>
      <w:contextualSpacing/>
      <w:jc w:val="both"/>
    </w:pPr>
  </w:style>
  <w:style w:type="table" w:styleId="TableGrid">
    <w:name w:val="Table Grid"/>
    <w:basedOn w:val="TableNormal"/>
    <w:uiPriority w:val="59"/>
    <w:rsid w:val="00B472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5F4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797"/>
    <w:pPr>
      <w:spacing w:before="60" w:after="60"/>
    </w:pPr>
    <w:rPr>
      <w:rFonts w:asciiTheme="majorHAnsi" w:eastAsiaTheme="minorHAnsi" w:hAnsiTheme="majorHAnsi" w:cs="Times New Roman"/>
      <w:noProof/>
      <w:sz w:val="22"/>
      <w:lang w:eastAsia="zh-CN"/>
    </w:rPr>
  </w:style>
  <w:style w:type="paragraph" w:styleId="Heading1">
    <w:name w:val="heading 1"/>
    <w:basedOn w:val="Normal"/>
    <w:next w:val="Normal"/>
    <w:link w:val="Heading1Char"/>
    <w:uiPriority w:val="9"/>
    <w:qFormat/>
    <w:rsid w:val="007220EE"/>
    <w:pPr>
      <w:keepNext/>
      <w:spacing w:before="240"/>
      <w:outlineLvl w:val="0"/>
    </w:pPr>
    <w:rPr>
      <w:rFonts w:ascii="Lucida Sans" w:eastAsiaTheme="majorEastAsia" w:hAnsi="Lucida Sans" w:cstheme="majorBidi"/>
      <w:b/>
      <w:bCs/>
      <w:kern w:val="32"/>
      <w:sz w:val="32"/>
      <w:szCs w:val="32"/>
    </w:rPr>
  </w:style>
  <w:style w:type="paragraph" w:styleId="Heading2">
    <w:name w:val="heading 2"/>
    <w:basedOn w:val="Normal"/>
    <w:next w:val="Normal"/>
    <w:link w:val="Heading2Char"/>
    <w:uiPriority w:val="9"/>
    <w:unhideWhenUsed/>
    <w:qFormat/>
    <w:rsid w:val="00F324C5"/>
    <w:pPr>
      <w:keepNext/>
      <w:spacing w:before="0" w:after="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F324C5"/>
    <w:pPr>
      <w:keepNext/>
      <w:spacing w:before="0" w:after="0"/>
      <w:outlineLvl w:val="2"/>
    </w:pPr>
    <w:rPr>
      <w:rFonts w:eastAsiaTheme="majorEastAsia"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24C5"/>
    <w:rPr>
      <w:rFonts w:asciiTheme="majorHAnsi" w:eastAsiaTheme="majorEastAsia" w:hAnsiTheme="majorHAnsi" w:cstheme="majorBidi"/>
      <w:b/>
      <w:bCs/>
      <w:iCs/>
      <w:noProof/>
      <w:sz w:val="28"/>
      <w:szCs w:val="28"/>
      <w:lang w:eastAsia="zh-CN"/>
    </w:rPr>
  </w:style>
  <w:style w:type="character" w:customStyle="1" w:styleId="Heading1Char">
    <w:name w:val="Heading 1 Char"/>
    <w:basedOn w:val="DefaultParagraphFont"/>
    <w:link w:val="Heading1"/>
    <w:uiPriority w:val="9"/>
    <w:rsid w:val="007220EE"/>
    <w:rPr>
      <w:rFonts w:ascii="Lucida Sans" w:eastAsiaTheme="majorEastAsia" w:hAnsi="Lucida Sans" w:cstheme="majorBidi"/>
      <w:b/>
      <w:bCs/>
      <w:kern w:val="32"/>
      <w:sz w:val="32"/>
      <w:szCs w:val="32"/>
    </w:rPr>
  </w:style>
  <w:style w:type="character" w:customStyle="1" w:styleId="Heading3Char">
    <w:name w:val="Heading 3 Char"/>
    <w:basedOn w:val="DefaultParagraphFont"/>
    <w:link w:val="Heading3"/>
    <w:uiPriority w:val="9"/>
    <w:rsid w:val="00F324C5"/>
    <w:rPr>
      <w:rFonts w:asciiTheme="majorHAnsi" w:eastAsiaTheme="majorEastAsia" w:hAnsiTheme="majorHAnsi" w:cstheme="majorBidi"/>
      <w:b/>
      <w:bCs/>
      <w:noProof/>
      <w:sz w:val="26"/>
      <w:szCs w:val="26"/>
      <w:lang w:eastAsia="zh-CN"/>
    </w:rPr>
  </w:style>
  <w:style w:type="paragraph" w:styleId="Footer">
    <w:name w:val="footer"/>
    <w:basedOn w:val="Normal"/>
    <w:link w:val="FooterChar"/>
    <w:autoRedefine/>
    <w:uiPriority w:val="99"/>
    <w:unhideWhenUsed/>
    <w:rsid w:val="006073D8"/>
    <w:pPr>
      <w:tabs>
        <w:tab w:val="center" w:pos="4320"/>
        <w:tab w:val="right" w:pos="8640"/>
      </w:tabs>
      <w:jc w:val="right"/>
    </w:pPr>
    <w:rPr>
      <w:rFonts w:ascii="Arial" w:hAnsi="Arial"/>
      <w:b/>
      <w:sz w:val="16"/>
    </w:rPr>
  </w:style>
  <w:style w:type="character" w:customStyle="1" w:styleId="FooterChar">
    <w:name w:val="Footer Char"/>
    <w:basedOn w:val="DefaultParagraphFont"/>
    <w:link w:val="Footer"/>
    <w:uiPriority w:val="99"/>
    <w:rsid w:val="006073D8"/>
    <w:rPr>
      <w:rFonts w:ascii="Arial" w:hAnsi="Arial"/>
      <w:b/>
      <w:sz w:val="16"/>
    </w:rPr>
  </w:style>
  <w:style w:type="paragraph" w:styleId="Header">
    <w:name w:val="header"/>
    <w:basedOn w:val="Normal"/>
    <w:link w:val="HeaderChar"/>
    <w:autoRedefine/>
    <w:uiPriority w:val="99"/>
    <w:unhideWhenUsed/>
    <w:rsid w:val="006073D8"/>
    <w:pPr>
      <w:tabs>
        <w:tab w:val="center" w:pos="4320"/>
        <w:tab w:val="right" w:pos="8640"/>
      </w:tabs>
    </w:pPr>
    <w:rPr>
      <w:b/>
      <w:sz w:val="28"/>
    </w:rPr>
  </w:style>
  <w:style w:type="character" w:customStyle="1" w:styleId="HeaderChar">
    <w:name w:val="Header Char"/>
    <w:basedOn w:val="DefaultParagraphFont"/>
    <w:link w:val="Header"/>
    <w:uiPriority w:val="99"/>
    <w:rsid w:val="006073D8"/>
    <w:rPr>
      <w:rFonts w:ascii="Gill Sans" w:hAnsi="Gill Sans"/>
      <w:b/>
      <w:sz w:val="28"/>
    </w:rPr>
  </w:style>
  <w:style w:type="paragraph" w:styleId="ListParagraph">
    <w:name w:val="List Paragraph"/>
    <w:basedOn w:val="Normal"/>
    <w:autoRedefine/>
    <w:uiPriority w:val="34"/>
    <w:qFormat/>
    <w:rsid w:val="0024559E"/>
    <w:pPr>
      <w:numPr>
        <w:numId w:val="1"/>
      </w:numPr>
      <w:spacing w:before="0"/>
      <w:ind w:left="714" w:hanging="357"/>
      <w:contextualSpacing/>
    </w:pPr>
    <w:rPr>
      <w:rFonts w:cstheme="minorBidi"/>
      <w:szCs w:val="22"/>
      <w:lang w:eastAsia="en-US"/>
    </w:rPr>
  </w:style>
  <w:style w:type="paragraph" w:styleId="BalloonText">
    <w:name w:val="Balloon Text"/>
    <w:basedOn w:val="Normal"/>
    <w:link w:val="BalloonTextChar"/>
    <w:uiPriority w:val="99"/>
    <w:semiHidden/>
    <w:unhideWhenUsed/>
    <w:rsid w:val="008C03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039F"/>
    <w:rPr>
      <w:rFonts w:ascii="Lucida Grande" w:eastAsia="Times New Roman" w:hAnsi="Lucida Grande" w:cs="Lucida Grande"/>
      <w:sz w:val="18"/>
      <w:szCs w:val="18"/>
      <w:lang w:eastAsia="en-GB"/>
    </w:rPr>
  </w:style>
  <w:style w:type="paragraph" w:styleId="List4">
    <w:name w:val="List 4"/>
    <w:basedOn w:val="Normal"/>
    <w:rsid w:val="00F96EC8"/>
    <w:pPr>
      <w:ind w:left="284" w:hanging="284"/>
      <w:contextualSpacing/>
      <w:jc w:val="both"/>
    </w:pPr>
  </w:style>
  <w:style w:type="table" w:styleId="TableGrid">
    <w:name w:val="Table Grid"/>
    <w:basedOn w:val="TableNormal"/>
    <w:uiPriority w:val="59"/>
    <w:rsid w:val="00B472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5F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share.soton.ac.uk/17905/"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3080</Characters>
  <Application>Microsoft Macintosh Word</Application>
  <DocSecurity>0</DocSecurity>
  <Lines>162</Lines>
  <Paragraphs>13</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3</cp:revision>
  <cp:lastPrinted>2016-12-01T13:13:00Z</cp:lastPrinted>
  <dcterms:created xsi:type="dcterms:W3CDTF">2016-12-01T13:13:00Z</dcterms:created>
  <dcterms:modified xsi:type="dcterms:W3CDTF">2016-12-01T13:35:00Z</dcterms:modified>
</cp:coreProperties>
</file>