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33" w:rsidRPr="003B1E33" w:rsidRDefault="003B1E33" w:rsidP="003B1E33">
      <w:pPr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COMP1205</w:t>
      </w:r>
      <w:bookmarkStart w:id="0" w:name="_GoBack"/>
      <w:bookmarkEnd w:id="0"/>
      <w:r>
        <w:rPr>
          <w:rFonts w:hint="eastAsia"/>
          <w:b/>
          <w:bCs/>
          <w:lang w:val="en-US"/>
        </w:rPr>
        <w:t xml:space="preserve"> </w:t>
      </w:r>
      <w:r w:rsidRPr="003B1E33">
        <w:rPr>
          <w:b/>
          <w:bCs/>
          <w:lang w:val="en-US"/>
        </w:rPr>
        <w:t>Academic</w:t>
      </w:r>
      <w:r>
        <w:rPr>
          <w:rFonts w:hint="eastAsia"/>
          <w:b/>
          <w:bCs/>
          <w:lang w:val="en-US"/>
        </w:rPr>
        <w:t xml:space="preserve"> </w:t>
      </w:r>
      <w:r w:rsidRPr="003B1E33">
        <w:rPr>
          <w:b/>
          <w:bCs/>
          <w:lang w:val="en-US"/>
        </w:rPr>
        <w:t>Integrity</w:t>
      </w:r>
      <w:r>
        <w:rPr>
          <w:rFonts w:hint="eastAsia"/>
          <w:b/>
          <w:bCs/>
          <w:lang w:val="en-US"/>
        </w:rPr>
        <w:t xml:space="preserve"> </w:t>
      </w:r>
      <w:r w:rsidRPr="003B1E33">
        <w:rPr>
          <w:b/>
          <w:bCs/>
          <w:lang w:val="en-US"/>
        </w:rPr>
        <w:t>in</w:t>
      </w:r>
      <w:r>
        <w:rPr>
          <w:rFonts w:hint="eastAsia"/>
          <w:b/>
          <w:bCs/>
          <w:lang w:val="en-US"/>
        </w:rPr>
        <w:t xml:space="preserve"> </w:t>
      </w:r>
      <w:r w:rsidRPr="003B1E33">
        <w:rPr>
          <w:b/>
          <w:bCs/>
          <w:lang w:val="en-US"/>
        </w:rPr>
        <w:t>an</w:t>
      </w:r>
      <w:r>
        <w:rPr>
          <w:rFonts w:hint="eastAsia"/>
          <w:b/>
          <w:bCs/>
          <w:lang w:val="en-US"/>
        </w:rPr>
        <w:t xml:space="preserve"> </w:t>
      </w:r>
      <w:r w:rsidRPr="003B1E33">
        <w:rPr>
          <w:b/>
          <w:bCs/>
          <w:lang w:val="en-US"/>
        </w:rPr>
        <w:t>Ethical</w:t>
      </w:r>
      <w:r>
        <w:rPr>
          <w:rFonts w:hint="eastAsia"/>
          <w:b/>
          <w:bCs/>
          <w:lang w:val="en-US"/>
        </w:rPr>
        <w:t xml:space="preserve"> </w:t>
      </w:r>
      <w:r w:rsidRPr="003B1E33">
        <w:rPr>
          <w:b/>
          <w:bCs/>
          <w:lang w:val="en-US"/>
        </w:rPr>
        <w:t>Context</w:t>
      </w:r>
    </w:p>
    <w:p w:rsidR="003B1E33" w:rsidRPr="003B1E33" w:rsidRDefault="003B1E33" w:rsidP="003B1E33">
      <w:pPr>
        <w:rPr>
          <w:lang w:val="en-US"/>
        </w:rPr>
      </w:pPr>
      <w:r w:rsidRPr="003B1E33">
        <w:rPr>
          <w:lang w:val="en-US"/>
        </w:rPr>
        <w:t>http://www.edshare.soton.ac.uk/6003</w:t>
      </w:r>
    </w:p>
    <w:p w:rsidR="003B1E33" w:rsidRDefault="003B1E33" w:rsidP="003B1E33">
      <w:pPr>
        <w:rPr>
          <w:rFonts w:hint="eastAsia"/>
          <w:b/>
          <w:bCs/>
          <w:lang w:val="en-US"/>
        </w:rPr>
      </w:pPr>
    </w:p>
    <w:p w:rsidR="003B1E33" w:rsidRPr="003B1E33" w:rsidRDefault="003B1E33" w:rsidP="003B1E33">
      <w:pPr>
        <w:rPr>
          <w:b/>
          <w:bCs/>
          <w:lang w:val="en-US"/>
        </w:rPr>
      </w:pPr>
      <w:r w:rsidRPr="003B1E33">
        <w:rPr>
          <w:b/>
          <w:bCs/>
          <w:lang w:val="en-US"/>
        </w:rPr>
        <w:t>Recommended Task</w:t>
      </w:r>
    </w:p>
    <w:p w:rsidR="003B1E33" w:rsidRPr="003B1E33" w:rsidRDefault="003B1E33" w:rsidP="003B1E33">
      <w:pPr>
        <w:rPr>
          <w:lang w:val="en-US"/>
        </w:rPr>
      </w:pPr>
      <w:r w:rsidRPr="003B1E33">
        <w:rPr>
          <w:lang w:val="en-US"/>
        </w:rPr>
        <w:t>It is recommended that you are fully familiar with the Academic Integrity regulations and</w:t>
      </w:r>
      <w:r>
        <w:rPr>
          <w:rFonts w:hint="eastAsia"/>
          <w:lang w:val="en-US"/>
        </w:rPr>
        <w:t xml:space="preserve"> </w:t>
      </w:r>
      <w:r w:rsidRPr="003B1E33">
        <w:rPr>
          <w:lang w:val="en-US"/>
        </w:rPr>
        <w:t>guidance. Questions which relate to academic integrity may appear in the stage test, and may</w:t>
      </w:r>
      <w:r>
        <w:rPr>
          <w:rFonts w:hint="eastAsia"/>
          <w:lang w:val="en-US"/>
        </w:rPr>
        <w:t xml:space="preserve"> </w:t>
      </w:r>
      <w:r w:rsidRPr="003B1E33">
        <w:rPr>
          <w:lang w:val="en-US"/>
        </w:rPr>
        <w:t>be relevant to the case study examination.</w:t>
      </w:r>
    </w:p>
    <w:p w:rsidR="003B1E33" w:rsidRDefault="003B1E33" w:rsidP="003B1E33">
      <w:pPr>
        <w:rPr>
          <w:rFonts w:hint="eastAsia"/>
          <w:b/>
          <w:bCs/>
          <w:lang w:val="en-US"/>
        </w:rPr>
      </w:pPr>
    </w:p>
    <w:p w:rsidR="003B1E33" w:rsidRPr="003B1E33" w:rsidRDefault="003B1E33" w:rsidP="003B1E33">
      <w:pPr>
        <w:rPr>
          <w:b/>
          <w:bCs/>
          <w:lang w:val="en-US"/>
        </w:rPr>
      </w:pPr>
      <w:r w:rsidRPr="003B1E33">
        <w:rPr>
          <w:b/>
          <w:bCs/>
          <w:lang w:val="en-US"/>
        </w:rPr>
        <w:t>Links: Academic Integrity</w:t>
      </w:r>
    </w:p>
    <w:p w:rsidR="003B1E33" w:rsidRPr="003B1E33" w:rsidRDefault="003B1E33" w:rsidP="003B1E33">
      <w:pPr>
        <w:pStyle w:val="a3"/>
        <w:numPr>
          <w:ilvl w:val="0"/>
          <w:numId w:val="1"/>
        </w:numPr>
        <w:ind w:firstLineChars="0"/>
        <w:rPr>
          <w:lang w:val="en-US"/>
        </w:rPr>
      </w:pPr>
      <w:r w:rsidRPr="003B1E33">
        <w:rPr>
          <w:lang w:val="en-US"/>
        </w:rPr>
        <w:t>Read the general guidance</w:t>
      </w:r>
    </w:p>
    <w:p w:rsidR="003B1E33" w:rsidRPr="003B1E33" w:rsidRDefault="003B1E33" w:rsidP="003B1E33">
      <w:pPr>
        <w:pStyle w:val="a3"/>
        <w:ind w:left="840" w:firstLineChars="0" w:firstLine="0"/>
        <w:rPr>
          <w:lang w:val="en-US"/>
        </w:rPr>
      </w:pPr>
      <w:r w:rsidRPr="003B1E33">
        <w:rPr>
          <w:lang w:val="en-US"/>
        </w:rPr>
        <w:t>http://www.studyskills.soton.ac.uk/integrity/</w:t>
      </w:r>
    </w:p>
    <w:p w:rsidR="003B1E33" w:rsidRPr="003B1E33" w:rsidRDefault="003B1E33" w:rsidP="003B1E33">
      <w:pPr>
        <w:pStyle w:val="a3"/>
        <w:numPr>
          <w:ilvl w:val="0"/>
          <w:numId w:val="1"/>
        </w:numPr>
        <w:ind w:firstLineChars="0"/>
        <w:rPr>
          <w:lang w:val="en-US"/>
        </w:rPr>
      </w:pPr>
      <w:r w:rsidRPr="003B1E33">
        <w:rPr>
          <w:lang w:val="en-US"/>
        </w:rPr>
        <w:t>Work through the ECS academic integrity tutorial</w:t>
      </w:r>
    </w:p>
    <w:p w:rsidR="003B1E33" w:rsidRPr="003B1E33" w:rsidRDefault="003B1E33" w:rsidP="003B1E33">
      <w:pPr>
        <w:pStyle w:val="a3"/>
        <w:ind w:left="840" w:firstLineChars="0" w:firstLine="0"/>
        <w:rPr>
          <w:lang w:val="en-US"/>
        </w:rPr>
      </w:pPr>
      <w:r w:rsidRPr="003B1E33">
        <w:rPr>
          <w:lang w:val="en-US"/>
        </w:rPr>
        <w:t>http://www.ait.ecs.soton.ac.uk/</w:t>
      </w:r>
    </w:p>
    <w:p w:rsidR="003B1E33" w:rsidRPr="003B1E33" w:rsidRDefault="003B1E33" w:rsidP="003B1E33">
      <w:pPr>
        <w:pStyle w:val="a3"/>
        <w:numPr>
          <w:ilvl w:val="0"/>
          <w:numId w:val="1"/>
        </w:numPr>
        <w:ind w:firstLineChars="0"/>
        <w:rPr>
          <w:lang w:val="en-US"/>
        </w:rPr>
      </w:pPr>
      <w:r w:rsidRPr="003B1E33">
        <w:rPr>
          <w:lang w:val="en-US"/>
        </w:rPr>
        <w:t>See the rules and regulations</w:t>
      </w:r>
    </w:p>
    <w:p w:rsidR="003B1E33" w:rsidRPr="003B1E33" w:rsidRDefault="003B1E33" w:rsidP="003B1E33">
      <w:pPr>
        <w:pStyle w:val="a3"/>
        <w:ind w:left="840" w:firstLineChars="0" w:firstLine="0"/>
        <w:rPr>
          <w:lang w:val="en-US"/>
        </w:rPr>
      </w:pPr>
      <w:r w:rsidRPr="003B1E33">
        <w:rPr>
          <w:lang w:val="en-US"/>
        </w:rPr>
        <w:t>http://www.calendar.soton.ac.uk/sectionIV/academic-integrity-procedures.html</w:t>
      </w:r>
    </w:p>
    <w:p w:rsidR="003B1E33" w:rsidRPr="003B1E33" w:rsidRDefault="003B1E33" w:rsidP="003B1E33">
      <w:pPr>
        <w:pStyle w:val="a3"/>
        <w:numPr>
          <w:ilvl w:val="0"/>
          <w:numId w:val="1"/>
        </w:numPr>
        <w:ind w:firstLineChars="0"/>
        <w:rPr>
          <w:lang w:val="en-US"/>
        </w:rPr>
      </w:pPr>
      <w:r w:rsidRPr="003B1E33">
        <w:rPr>
          <w:lang w:val="en-US"/>
        </w:rPr>
        <w:t>They are also explained in the ECS student handbook</w:t>
      </w:r>
    </w:p>
    <w:p w:rsidR="00AD16E4" w:rsidRDefault="003B1E33" w:rsidP="003B1E33">
      <w:pPr>
        <w:pStyle w:val="a3"/>
        <w:ind w:left="840" w:firstLineChars="0" w:firstLine="0"/>
        <w:rPr>
          <w:rFonts w:hint="eastAsia"/>
        </w:rPr>
      </w:pPr>
      <w:r w:rsidRPr="003B1E33">
        <w:rPr>
          <w:lang w:val="en-US"/>
        </w:rPr>
        <w:t>https://secure.ecs.soton.ac.uk/ug/handbook/0809/SectionA07DM3.doc</w:t>
      </w:r>
    </w:p>
    <w:sectPr w:rsidR="00AD1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76DAE"/>
    <w:multiLevelType w:val="hybridMultilevel"/>
    <w:tmpl w:val="0F42DBE6"/>
    <w:lvl w:ilvl="0" w:tplc="220EF000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35"/>
    <w:rsid w:val="003B1E33"/>
    <w:rsid w:val="00505661"/>
    <w:rsid w:val="00A44A35"/>
    <w:rsid w:val="00AD16E4"/>
    <w:rsid w:val="00C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js9g09</dc:creator>
  <cp:keywords/>
  <dc:description/>
  <cp:lastModifiedBy>js9g09</cp:lastModifiedBy>
  <cp:revision>2</cp:revision>
  <dcterms:created xsi:type="dcterms:W3CDTF">2016-10-29T23:06:00Z</dcterms:created>
  <dcterms:modified xsi:type="dcterms:W3CDTF">2016-10-29T23:08:00Z</dcterms:modified>
</cp:coreProperties>
</file>