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5143" w:rsidRDefault="00984265">
      <w:pPr>
        <w:jc w:val="center"/>
      </w:pPr>
      <w:bookmarkStart w:id="0" w:name="_GoBack"/>
      <w:bookmarkEnd w:id="0"/>
      <w:r>
        <w:rPr>
          <w:sz w:val="30"/>
          <w:u w:val="single"/>
        </w:rPr>
        <w:t>Abstract</w:t>
      </w:r>
    </w:p>
    <w:p w:rsidR="005B5143" w:rsidRDefault="005B5143"/>
    <w:p w:rsidR="005B5143" w:rsidRDefault="00984265">
      <w:r>
        <w:rPr>
          <w:u w:val="single"/>
        </w:rPr>
        <w:t>Objective</w:t>
      </w:r>
    </w:p>
    <w:p w:rsidR="005B5143" w:rsidRDefault="00984265">
      <w:pPr>
        <w:spacing w:line="240" w:lineRule="auto"/>
      </w:pPr>
      <w:r>
        <w:t>Our team goal was to create a presentation which showed the audience the causes of Trolling, Banter, Cyber Hate, Online Bullying and ways to encounter situations.</w:t>
      </w:r>
    </w:p>
    <w:p w:rsidR="005B5143" w:rsidRDefault="005B5143"/>
    <w:p w:rsidR="005B5143" w:rsidRDefault="00984265">
      <w:r>
        <w:t>We gathered research throughout the Easter vacation and came back with plenty of research to implement into the presentation. Each person had a role and some were partnered for more difficult subjects</w:t>
      </w:r>
    </w:p>
    <w:p w:rsidR="005B5143" w:rsidRDefault="005B5143"/>
    <w:p w:rsidR="005B5143" w:rsidRDefault="00984265">
      <w:r>
        <w:t>There were several meetings that included working on t</w:t>
      </w:r>
      <w:r>
        <w:t>he presentation and gathering ideas that would help us explain the subject more clearly.</w:t>
      </w:r>
    </w:p>
    <w:p w:rsidR="005B5143" w:rsidRDefault="005B5143"/>
    <w:p w:rsidR="005B5143" w:rsidRDefault="00984265">
      <w:r>
        <w:t>We assigned each other different parts of the presentation to give out equal amounts of workload.</w:t>
      </w:r>
    </w:p>
    <w:p w:rsidR="005B5143" w:rsidRDefault="005B5143"/>
    <w:p w:rsidR="005B5143" w:rsidRDefault="00984265">
      <w:r>
        <w:t>Throughout the presentation showed various key points of the sub to</w:t>
      </w:r>
      <w:r>
        <w:t>pic points and give a general explanation of each topic. It was also necessary to show the audience ways to address the situation and factual information that would stop them from performing such actions.</w:t>
      </w:r>
    </w:p>
    <w:p w:rsidR="005B5143" w:rsidRDefault="005B5143"/>
    <w:p w:rsidR="005B5143" w:rsidRDefault="00984265">
      <w:r>
        <w:rPr>
          <w:u w:val="single"/>
        </w:rPr>
        <w:t>Roles</w:t>
      </w:r>
    </w:p>
    <w:p w:rsidR="005B5143" w:rsidRDefault="005B5143"/>
    <w:p w:rsidR="005B5143" w:rsidRDefault="00984265">
      <w:r>
        <w:t>Will - Introduction/Banter</w:t>
      </w:r>
    </w:p>
    <w:p w:rsidR="005B5143" w:rsidRDefault="00984265">
      <w:r>
        <w:t>Chris - Banter</w:t>
      </w:r>
    </w:p>
    <w:p w:rsidR="005B5143" w:rsidRDefault="00984265">
      <w:proofErr w:type="spellStart"/>
      <w:r>
        <w:t>P</w:t>
      </w:r>
      <w:r>
        <w:t>hin</w:t>
      </w:r>
      <w:proofErr w:type="spellEnd"/>
      <w:r>
        <w:t xml:space="preserve"> - Trolling</w:t>
      </w:r>
    </w:p>
    <w:p w:rsidR="005B5143" w:rsidRDefault="00984265">
      <w:r>
        <w:t>Matt - Cyber Bullying - First Two Slides</w:t>
      </w:r>
    </w:p>
    <w:p w:rsidR="005B5143" w:rsidRDefault="00984265">
      <w:r>
        <w:t>Kevin - Cyber Bullying - Last Two Slides</w:t>
      </w:r>
    </w:p>
    <w:p w:rsidR="005B5143" w:rsidRDefault="00984265">
      <w:r>
        <w:t>Umar - Cyber Hate</w:t>
      </w:r>
    </w:p>
    <w:p w:rsidR="005B5143" w:rsidRDefault="00984265">
      <w:r>
        <w:t>Thomas - Addressing Cyber Hate/Ending</w:t>
      </w:r>
    </w:p>
    <w:p w:rsidR="005B5143" w:rsidRDefault="005B5143"/>
    <w:sectPr w:rsidR="005B51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B5143"/>
    <w:rsid w:val="005B5143"/>
    <w:rsid w:val="0098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Abstract.docx</vt:lpstr>
    </vt:vector>
  </TitlesOfParts>
  <Company>Hewlett-Packard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Abstract.docx</dc:title>
  <dc:creator>Phinephas Asare</dc:creator>
  <cp:lastModifiedBy>Phinephas Asare</cp:lastModifiedBy>
  <cp:revision>2</cp:revision>
  <dcterms:created xsi:type="dcterms:W3CDTF">2014-05-02T14:44:00Z</dcterms:created>
  <dcterms:modified xsi:type="dcterms:W3CDTF">2014-05-02T14:44:00Z</dcterms:modified>
</cp:coreProperties>
</file>